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B1B6" w14:textId="77777777" w:rsidR="00B76A52" w:rsidRPr="00B72DAC" w:rsidRDefault="00B76A52" w:rsidP="00B76A52">
      <w:pPr>
        <w:spacing w:after="0" w:line="276" w:lineRule="auto"/>
        <w:jc w:val="right"/>
        <w:rPr>
          <w:rFonts w:ascii="Times New Roman" w:eastAsia="Calibri" w:hAnsi="Times New Roman" w:cs="Times New Roman"/>
          <w:b/>
          <w:bCs/>
          <w:sz w:val="24"/>
          <w:szCs w:val="24"/>
          <w:lang w:eastAsia="lt-LT"/>
        </w:rPr>
      </w:pPr>
      <w:r w:rsidRPr="009109E3">
        <w:rPr>
          <w:rFonts w:ascii="Times New Roman" w:eastAsia="Calibri" w:hAnsi="Times New Roman" w:cs="Times New Roman"/>
          <w:b/>
          <w:bCs/>
          <w:sz w:val="24"/>
          <w:szCs w:val="24"/>
          <w:lang w:eastAsia="lt-LT"/>
        </w:rPr>
        <w:t>Pirkimo sąlygų 1 priedas</w:t>
      </w:r>
    </w:p>
    <w:p w14:paraId="588E6264" w14:textId="77777777" w:rsidR="00B76A52" w:rsidRPr="001432C6" w:rsidRDefault="00B76A52" w:rsidP="00B76A52">
      <w:pPr>
        <w:keepNext/>
        <w:spacing w:after="0" w:line="276" w:lineRule="auto"/>
        <w:outlineLvl w:val="0"/>
        <w:rPr>
          <w:rFonts w:ascii="Times New Roman" w:eastAsia="Calibri" w:hAnsi="Times New Roman" w:cs="Times New Roman"/>
          <w:bCs/>
          <w:sz w:val="24"/>
          <w:szCs w:val="24"/>
        </w:rPr>
      </w:pPr>
    </w:p>
    <w:p w14:paraId="696176E9" w14:textId="77777777" w:rsidR="00B76A52" w:rsidRPr="00B72DAC" w:rsidRDefault="00B76A52" w:rsidP="00B76A52">
      <w:pPr>
        <w:spacing w:after="0" w:line="276" w:lineRule="auto"/>
        <w:jc w:val="center"/>
        <w:rPr>
          <w:rFonts w:ascii="Times New Roman" w:eastAsia="Calibri" w:hAnsi="Times New Roman" w:cs="Times New Roman"/>
          <w:b/>
          <w:caps/>
          <w:sz w:val="24"/>
          <w:szCs w:val="24"/>
        </w:rPr>
      </w:pPr>
      <w:bookmarkStart w:id="0" w:name="_Hlk14939711"/>
      <w:r>
        <w:rPr>
          <w:rFonts w:ascii="Times New Roman" w:eastAsia="Calibri" w:hAnsi="Times New Roman" w:cs="Times New Roman"/>
          <w:b/>
          <w:bCs/>
          <w:sz w:val="24"/>
          <w:szCs w:val="24"/>
        </w:rPr>
        <w:t xml:space="preserve">ODONTOLOGINIŲ MEDŽIAGŲ </w:t>
      </w:r>
      <w:r w:rsidRPr="00BB03F1">
        <w:rPr>
          <w:rFonts w:ascii="Times New Roman" w:eastAsia="Calibri" w:hAnsi="Times New Roman" w:cs="Times New Roman"/>
          <w:b/>
          <w:caps/>
          <w:sz w:val="24"/>
          <w:szCs w:val="24"/>
        </w:rPr>
        <w:t xml:space="preserve"> </w:t>
      </w:r>
      <w:r w:rsidRPr="001432C6">
        <w:rPr>
          <w:rFonts w:ascii="Times New Roman" w:eastAsia="Calibri" w:hAnsi="Times New Roman" w:cs="Times New Roman"/>
          <w:b/>
          <w:caps/>
          <w:sz w:val="24"/>
          <w:szCs w:val="24"/>
        </w:rPr>
        <w:t>techninė specifikacija</w:t>
      </w:r>
    </w:p>
    <w:p w14:paraId="5B1BA7A7" w14:textId="77777777" w:rsidR="00B76A52" w:rsidRDefault="00B76A52" w:rsidP="00B76A52">
      <w:pPr>
        <w:spacing w:after="0" w:line="276" w:lineRule="auto"/>
        <w:rPr>
          <w:rFonts w:ascii="Times New Roman" w:eastAsia="Calibri" w:hAnsi="Times New Roman" w:cs="Times New Roman"/>
          <w:i/>
          <w:sz w:val="24"/>
          <w:szCs w:val="24"/>
          <w:lang w:eastAsia="lt-LT"/>
        </w:rPr>
      </w:pPr>
      <w:bookmarkStart w:id="1" w:name="_Hlk27052662"/>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84"/>
        <w:gridCol w:w="2755"/>
        <w:gridCol w:w="3827"/>
        <w:gridCol w:w="2357"/>
      </w:tblGrid>
      <w:tr w:rsidR="00B76A52" w:rsidRPr="008D55A0" w14:paraId="6C8E7103" w14:textId="77777777" w:rsidTr="00B76A52">
        <w:trPr>
          <w:trHeight w:val="856"/>
        </w:trPr>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FB97CB" w14:textId="77777777" w:rsidR="00B76A52" w:rsidRPr="001C028F" w:rsidRDefault="00B76A52" w:rsidP="00D76418">
            <w:pPr>
              <w:spacing w:after="0"/>
              <w:jc w:val="center"/>
              <w:rPr>
                <w:rFonts w:ascii="Times New Roman" w:hAnsi="Times New Roman" w:cs="Times New Roman"/>
                <w:b/>
                <w:lang w:eastAsia="lt-LT"/>
              </w:rPr>
            </w:pPr>
            <w:r w:rsidRPr="001C028F">
              <w:rPr>
                <w:rFonts w:ascii="Times New Roman" w:hAnsi="Times New Roman" w:cs="Times New Roman"/>
                <w:b/>
                <w:lang w:eastAsia="lt-LT"/>
              </w:rPr>
              <w:t>Eil.</w:t>
            </w:r>
          </w:p>
          <w:p w14:paraId="24FB36B1" w14:textId="77777777" w:rsidR="00B76A52" w:rsidRPr="001C028F" w:rsidRDefault="00B76A52" w:rsidP="00D76418">
            <w:pPr>
              <w:spacing w:after="0"/>
              <w:jc w:val="center"/>
              <w:rPr>
                <w:rFonts w:ascii="Times New Roman" w:hAnsi="Times New Roman" w:cs="Times New Roman"/>
                <w:b/>
                <w:lang w:eastAsia="lt-LT"/>
              </w:rPr>
            </w:pPr>
            <w:r w:rsidRPr="001C028F">
              <w:rPr>
                <w:rFonts w:ascii="Times New Roman" w:hAnsi="Times New Roman" w:cs="Times New Roman"/>
                <w:b/>
                <w:lang w:eastAsia="lt-LT"/>
              </w:rPr>
              <w:t>Nr.</w:t>
            </w:r>
          </w:p>
        </w:tc>
        <w:tc>
          <w:tcPr>
            <w:tcW w:w="27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6DE603" w14:textId="77777777" w:rsidR="00B76A52" w:rsidRPr="001C028F" w:rsidRDefault="00B76A52" w:rsidP="00D76418">
            <w:pPr>
              <w:widowControl w:val="0"/>
              <w:autoSpaceDE w:val="0"/>
              <w:autoSpaceDN w:val="0"/>
              <w:adjustRightInd w:val="0"/>
              <w:spacing w:after="0"/>
              <w:jc w:val="center"/>
              <w:rPr>
                <w:rFonts w:ascii="Times New Roman" w:hAnsi="Times New Roman" w:cs="Times New Roman"/>
                <w:b/>
                <w:lang w:eastAsia="lt-LT"/>
              </w:rPr>
            </w:pPr>
            <w:r w:rsidRPr="001C028F">
              <w:rPr>
                <w:rFonts w:ascii="Times New Roman" w:hAnsi="Times New Roman" w:cs="Times New Roman"/>
                <w:b/>
                <w:lang w:eastAsia="lt-LT"/>
              </w:rPr>
              <w:t>Komponento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DE665" w14:textId="77777777" w:rsidR="00B76A52" w:rsidRPr="001C028F" w:rsidRDefault="00B76A52" w:rsidP="00D76418">
            <w:pPr>
              <w:widowControl w:val="0"/>
              <w:autoSpaceDE w:val="0"/>
              <w:autoSpaceDN w:val="0"/>
              <w:adjustRightInd w:val="0"/>
              <w:spacing w:after="0"/>
              <w:jc w:val="center"/>
              <w:rPr>
                <w:rFonts w:ascii="Times New Roman" w:hAnsi="Times New Roman" w:cs="Times New Roman"/>
                <w:b/>
                <w:lang w:eastAsia="lt-LT"/>
              </w:rPr>
            </w:pPr>
            <w:r w:rsidRPr="001C028F">
              <w:rPr>
                <w:rFonts w:ascii="Times New Roman" w:hAnsi="Times New Roman" w:cs="Times New Roman"/>
                <w:b/>
                <w:lang w:eastAsia="lt-LT"/>
              </w:rPr>
              <w:t>Reikalaujama charakteristika</w:t>
            </w:r>
          </w:p>
        </w:tc>
        <w:tc>
          <w:tcPr>
            <w:tcW w:w="2357" w:type="dxa"/>
            <w:shd w:val="clear" w:color="auto" w:fill="F2F2F2" w:themeFill="background1" w:themeFillShade="F2"/>
            <w:vAlign w:val="center"/>
          </w:tcPr>
          <w:p w14:paraId="711C7A58" w14:textId="77777777" w:rsidR="00B76A52" w:rsidRPr="001C028F" w:rsidRDefault="00B76A52" w:rsidP="00D76418">
            <w:pPr>
              <w:widowControl w:val="0"/>
              <w:autoSpaceDE w:val="0"/>
              <w:autoSpaceDN w:val="0"/>
              <w:adjustRightInd w:val="0"/>
              <w:spacing w:after="0"/>
              <w:jc w:val="center"/>
              <w:rPr>
                <w:rFonts w:ascii="Times New Roman" w:hAnsi="Times New Roman" w:cs="Times New Roman"/>
                <w:b/>
                <w:lang w:eastAsia="lt-LT"/>
              </w:rPr>
            </w:pPr>
            <w:r w:rsidRPr="00EE4198">
              <w:rPr>
                <w:rFonts w:ascii="Times New Roman" w:hAnsi="Times New Roman" w:cs="Times New Roman"/>
                <w:b/>
              </w:rPr>
              <w:t>Tiekėjo siūlomų prekių techninės charakteristikos</w:t>
            </w:r>
            <w:r>
              <w:rPr>
                <w:rFonts w:ascii="Times New Roman" w:hAnsi="Times New Roman" w:cs="Times New Roman"/>
                <w:b/>
              </w:rPr>
              <w:t xml:space="preserve"> (</w:t>
            </w:r>
            <w:r w:rsidRPr="00EE4198">
              <w:rPr>
                <w:rFonts w:ascii="Times New Roman" w:hAnsi="Times New Roman" w:cs="Times New Roman"/>
                <w:b/>
                <w:highlight w:val="yellow"/>
              </w:rPr>
              <w:t>turi užpildyti tiekėjas)</w:t>
            </w:r>
            <w:r>
              <w:rPr>
                <w:rFonts w:ascii="Times New Roman" w:hAnsi="Times New Roman" w:cs="Times New Roman"/>
                <w:b/>
              </w:rPr>
              <w:t xml:space="preserve"> </w:t>
            </w:r>
          </w:p>
        </w:tc>
      </w:tr>
      <w:tr w:rsidR="00B76A52" w:rsidRPr="008D55A0" w14:paraId="77DEED1A" w14:textId="77777777" w:rsidTr="00B76A52">
        <w:trPr>
          <w:trHeight w:val="206"/>
        </w:trPr>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2616C" w14:textId="77777777" w:rsidR="00B76A52" w:rsidRPr="001C028F" w:rsidRDefault="00B76A52" w:rsidP="00D76418">
            <w:pPr>
              <w:spacing w:after="0"/>
              <w:jc w:val="center"/>
              <w:rPr>
                <w:rFonts w:ascii="Times New Roman" w:hAnsi="Times New Roman" w:cs="Times New Roman"/>
                <w:b/>
                <w:i/>
                <w:iCs/>
                <w:lang w:eastAsia="lt-LT"/>
              </w:rPr>
            </w:pPr>
            <w:r w:rsidRPr="001C028F">
              <w:rPr>
                <w:rFonts w:ascii="Times New Roman" w:hAnsi="Times New Roman" w:cs="Times New Roman"/>
                <w:b/>
                <w:i/>
                <w:iCs/>
                <w:lang w:eastAsia="lt-LT"/>
              </w:rPr>
              <w:t>1</w:t>
            </w:r>
          </w:p>
        </w:tc>
        <w:tc>
          <w:tcPr>
            <w:tcW w:w="27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B04447" w14:textId="77777777" w:rsidR="00B76A52" w:rsidRPr="001C028F" w:rsidRDefault="00B76A52" w:rsidP="00D76418">
            <w:pPr>
              <w:widowControl w:val="0"/>
              <w:autoSpaceDE w:val="0"/>
              <w:autoSpaceDN w:val="0"/>
              <w:adjustRightInd w:val="0"/>
              <w:spacing w:after="0"/>
              <w:jc w:val="center"/>
              <w:rPr>
                <w:rFonts w:ascii="Times New Roman" w:hAnsi="Times New Roman" w:cs="Times New Roman"/>
                <w:b/>
                <w:i/>
                <w:iCs/>
                <w:lang w:eastAsia="lt-LT"/>
              </w:rPr>
            </w:pPr>
            <w:r w:rsidRPr="001C028F">
              <w:rPr>
                <w:rFonts w:ascii="Times New Roman" w:hAnsi="Times New Roman" w:cs="Times New Roman"/>
                <w:b/>
                <w:i/>
                <w:iCs/>
                <w:lang w:eastAsia="lt-LT"/>
              </w:rPr>
              <w:t>2</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381BAE" w14:textId="77777777" w:rsidR="00B76A52" w:rsidRPr="001C028F" w:rsidRDefault="00B76A52" w:rsidP="00D76418">
            <w:pPr>
              <w:widowControl w:val="0"/>
              <w:autoSpaceDE w:val="0"/>
              <w:autoSpaceDN w:val="0"/>
              <w:adjustRightInd w:val="0"/>
              <w:spacing w:after="0"/>
              <w:jc w:val="center"/>
              <w:rPr>
                <w:rFonts w:ascii="Times New Roman" w:hAnsi="Times New Roman" w:cs="Times New Roman"/>
                <w:b/>
                <w:i/>
                <w:iCs/>
                <w:lang w:eastAsia="lt-LT"/>
              </w:rPr>
            </w:pPr>
            <w:r w:rsidRPr="001C028F">
              <w:rPr>
                <w:rFonts w:ascii="Times New Roman" w:hAnsi="Times New Roman" w:cs="Times New Roman"/>
                <w:b/>
                <w:i/>
                <w:iCs/>
                <w:lang w:eastAsia="lt-LT"/>
              </w:rPr>
              <w:t>3</w:t>
            </w:r>
          </w:p>
        </w:tc>
        <w:tc>
          <w:tcPr>
            <w:tcW w:w="23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AAB6B" w14:textId="77777777" w:rsidR="00B76A52" w:rsidRPr="001C028F" w:rsidRDefault="00B76A52" w:rsidP="00D76418">
            <w:pPr>
              <w:widowControl w:val="0"/>
              <w:autoSpaceDE w:val="0"/>
              <w:autoSpaceDN w:val="0"/>
              <w:adjustRightInd w:val="0"/>
              <w:spacing w:after="0"/>
              <w:jc w:val="center"/>
              <w:rPr>
                <w:rFonts w:ascii="Times New Roman" w:hAnsi="Times New Roman" w:cs="Times New Roman"/>
                <w:b/>
                <w:i/>
                <w:iCs/>
                <w:lang w:eastAsia="lt-LT"/>
              </w:rPr>
            </w:pPr>
            <w:r w:rsidRPr="001C028F">
              <w:rPr>
                <w:rFonts w:ascii="Times New Roman" w:hAnsi="Times New Roman" w:cs="Times New Roman"/>
                <w:b/>
                <w:i/>
                <w:iCs/>
                <w:lang w:eastAsia="lt-LT"/>
              </w:rPr>
              <w:t>4</w:t>
            </w:r>
          </w:p>
        </w:tc>
      </w:tr>
      <w:tr w:rsidR="00B76A52" w:rsidRPr="008D55A0" w14:paraId="4CE92C44" w14:textId="77777777" w:rsidTr="00B76A52">
        <w:trPr>
          <w:trHeight w:val="230"/>
        </w:trPr>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3AF85B" w14:textId="77777777" w:rsidR="00B76A52" w:rsidRPr="00D30A79" w:rsidRDefault="00B76A52" w:rsidP="00D76418">
            <w:pPr>
              <w:spacing w:after="0"/>
              <w:jc w:val="center"/>
              <w:rPr>
                <w:rFonts w:ascii="Times New Roman" w:hAnsi="Times New Roman" w:cs="Times New Roman"/>
                <w:bCs/>
                <w:lang w:eastAsia="lt-LT"/>
              </w:rPr>
            </w:pPr>
            <w:r>
              <w:rPr>
                <w:rFonts w:ascii="Times New Roman" w:hAnsi="Times New Roman" w:cs="Times New Roman"/>
                <w:bCs/>
                <w:lang w:eastAsia="lt-LT"/>
              </w:rPr>
              <w:t>1.</w:t>
            </w:r>
          </w:p>
        </w:tc>
        <w:tc>
          <w:tcPr>
            <w:tcW w:w="89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5682E9" w14:textId="77777777" w:rsidR="00B76A52" w:rsidRPr="00580F78" w:rsidRDefault="00B76A52" w:rsidP="00D76418">
            <w:pPr>
              <w:widowControl w:val="0"/>
              <w:autoSpaceDE w:val="0"/>
              <w:autoSpaceDN w:val="0"/>
              <w:adjustRightInd w:val="0"/>
              <w:spacing w:after="0"/>
              <w:jc w:val="center"/>
              <w:rPr>
                <w:rFonts w:ascii="Times New Roman" w:hAnsi="Times New Roman" w:cs="Times New Roman"/>
                <w:bCs/>
                <w:sz w:val="24"/>
                <w:szCs w:val="24"/>
                <w:lang w:eastAsia="lt-LT"/>
              </w:rPr>
            </w:pPr>
            <w:r w:rsidRPr="00580F78">
              <w:rPr>
                <w:rFonts w:ascii="Times New Roman" w:hAnsi="Times New Roman" w:cs="Times New Roman"/>
                <w:bCs/>
                <w:sz w:val="24"/>
                <w:szCs w:val="24"/>
                <w:lang w:eastAsia="lt-LT"/>
              </w:rPr>
              <w:t>Odontologin</w:t>
            </w:r>
            <w:r>
              <w:rPr>
                <w:rFonts w:ascii="Times New Roman" w:hAnsi="Times New Roman" w:cs="Times New Roman"/>
                <w:bCs/>
                <w:sz w:val="24"/>
                <w:szCs w:val="24"/>
                <w:lang w:eastAsia="lt-LT"/>
              </w:rPr>
              <w:t>iai instrumentai burnos higienos studentams</w:t>
            </w:r>
          </w:p>
        </w:tc>
      </w:tr>
      <w:tr w:rsidR="00B76A52" w:rsidRPr="008D55A0" w14:paraId="1C450079" w14:textId="77777777" w:rsidTr="00B76A52">
        <w:trPr>
          <w:trHeight w:val="228"/>
        </w:trPr>
        <w:tc>
          <w:tcPr>
            <w:tcW w:w="784" w:type="dxa"/>
            <w:tcBorders>
              <w:top w:val="single" w:sz="4" w:space="0" w:color="auto"/>
              <w:left w:val="single" w:sz="4" w:space="0" w:color="auto"/>
              <w:bottom w:val="single" w:sz="4" w:space="0" w:color="auto"/>
              <w:right w:val="single" w:sz="4" w:space="0" w:color="auto"/>
            </w:tcBorders>
            <w:vAlign w:val="center"/>
          </w:tcPr>
          <w:p w14:paraId="2853FDDA" w14:textId="77777777" w:rsidR="00B76A52" w:rsidRPr="00580F78" w:rsidRDefault="00B76A52" w:rsidP="00D76418">
            <w:pPr>
              <w:tabs>
                <w:tab w:val="left" w:pos="174"/>
                <w:tab w:val="left" w:pos="316"/>
              </w:tabs>
              <w:spacing w:after="0" w:line="240" w:lineRule="auto"/>
              <w:jc w:val="both"/>
              <w:rPr>
                <w:rFonts w:ascii="Times New Roman" w:hAnsi="Times New Roman" w:cs="Times New Roman"/>
              </w:rPr>
            </w:pPr>
            <w:r w:rsidRPr="00580F78">
              <w:rPr>
                <w:rFonts w:ascii="Times New Roman" w:hAnsi="Times New Roman" w:cs="Times New Roman"/>
              </w:rPr>
              <w:t>1</w:t>
            </w:r>
            <w:r>
              <w:rPr>
                <w:rFonts w:ascii="Times New Roman" w:hAnsi="Times New Roman" w:cs="Times New Roman"/>
              </w:rPr>
              <w:t>.1</w:t>
            </w:r>
          </w:p>
        </w:tc>
        <w:tc>
          <w:tcPr>
            <w:tcW w:w="2755" w:type="dxa"/>
          </w:tcPr>
          <w:p w14:paraId="393E632C"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Zondas ieškiklis</w:t>
            </w:r>
          </w:p>
          <w:p w14:paraId="296F53B2" w14:textId="77777777" w:rsidR="00B76A52" w:rsidRPr="00EE4198" w:rsidRDefault="00B76A52" w:rsidP="00D76418">
            <w:pPr>
              <w:spacing w:line="240" w:lineRule="auto"/>
              <w:jc w:val="both"/>
              <w:rPr>
                <w:rFonts w:ascii="Times New Roman" w:hAnsi="Times New Roman" w:cs="Times New Roman"/>
              </w:rPr>
            </w:pPr>
            <w:r w:rsidRPr="00B33CCF">
              <w:rPr>
                <w:rFonts w:ascii="Times New Roman" w:eastAsia="Calibri" w:hAnsi="Times New Roman" w:cs="Times New Roman"/>
                <w:sz w:val="24"/>
                <w:szCs w:val="24"/>
              </w:rPr>
              <w:t>(dvipusis)</w:t>
            </w:r>
          </w:p>
        </w:tc>
        <w:tc>
          <w:tcPr>
            <w:tcW w:w="3827" w:type="dxa"/>
            <w:vAlign w:val="center"/>
          </w:tcPr>
          <w:p w14:paraId="2EEA9CCC" w14:textId="77777777" w:rsidR="00B76A52" w:rsidRPr="00B33CCF" w:rsidRDefault="00B76A52" w:rsidP="00D76418">
            <w:pPr>
              <w:shd w:val="clear" w:color="auto" w:fill="FFFFFF"/>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Skirtas nustatyti kietam apnašui ant dantų paviršių</w:t>
            </w:r>
          </w:p>
          <w:p w14:paraId="798DFC5F" w14:textId="77777777" w:rsidR="00B76A52" w:rsidRPr="00774B35" w:rsidRDefault="00B76A52" w:rsidP="00D76418">
            <w:pPr>
              <w:shd w:val="clear" w:color="auto" w:fill="FFFFFF"/>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Lenktas, plonas, dvipusis</w:t>
            </w:r>
            <w:r>
              <w:rPr>
                <w:rFonts w:ascii="Times New Roman" w:eastAsia="Calibri" w:hAnsi="Times New Roman" w:cs="Times New Roman"/>
                <w:sz w:val="24"/>
                <w:szCs w:val="24"/>
              </w:rPr>
              <w:t xml:space="preserve">. </w:t>
            </w:r>
            <w:r w:rsidRPr="00774B35">
              <w:rPr>
                <w:rFonts w:ascii="Times New Roman" w:eastAsia="Calibri" w:hAnsi="Times New Roman" w:cs="Times New Roman"/>
                <w:sz w:val="24"/>
                <w:szCs w:val="24"/>
              </w:rPr>
              <w:t>Abiejose pusėse esančios darbinės dalys turi būti vienodos formos išlankst</w:t>
            </w:r>
            <w:r>
              <w:rPr>
                <w:rFonts w:ascii="Times New Roman" w:eastAsia="Calibri" w:hAnsi="Times New Roman" w:cs="Times New Roman"/>
                <w:sz w:val="24"/>
                <w:szCs w:val="24"/>
              </w:rPr>
              <w:t>ymo</w:t>
            </w:r>
            <w:r w:rsidRPr="00774B35">
              <w:rPr>
                <w:rFonts w:ascii="Times New Roman" w:eastAsia="Calibri" w:hAnsi="Times New Roman" w:cs="Times New Roman"/>
                <w:sz w:val="24"/>
                <w:szCs w:val="24"/>
              </w:rPr>
              <w:t xml:space="preserve"> ir dydžio.</w:t>
            </w:r>
          </w:p>
          <w:p w14:paraId="5717C68A" w14:textId="77777777" w:rsidR="00B76A52" w:rsidRPr="00EE4198" w:rsidRDefault="00B76A52" w:rsidP="00D76418">
            <w:pPr>
              <w:spacing w:line="240" w:lineRule="auto"/>
              <w:rPr>
                <w:rFonts w:ascii="Times New Roman" w:hAnsi="Times New Roman" w:cs="Times New Roman"/>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r>
              <w:rPr>
                <w:rFonts w:ascii="Times New Roman" w:eastAsia="Calibri" w:hAnsi="Times New Roman" w:cs="Times New Roman"/>
                <w:bCs/>
                <w:sz w:val="24"/>
                <w:szCs w:val="24"/>
              </w:rPr>
              <w:t xml:space="preserve">. </w:t>
            </w:r>
            <w:r w:rsidRPr="00B33CCF">
              <w:rPr>
                <w:rFonts w:ascii="Times New Roman" w:eastAsia="Calibri" w:hAnsi="Times New Roman" w:cs="Times New Roman"/>
                <w:sz w:val="24"/>
                <w:szCs w:val="24"/>
              </w:rPr>
              <w:t>Atsparus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46288A0D" w14:textId="77777777" w:rsidR="00B76A52" w:rsidRPr="008D55A0" w:rsidRDefault="00B76A52" w:rsidP="00D76418">
            <w:pPr>
              <w:spacing w:line="240" w:lineRule="auto"/>
              <w:rPr>
                <w:rFonts w:ascii="Times New Roman" w:eastAsia="MS Mincho" w:hAnsi="Times New Roman" w:cs="Times New Roman"/>
              </w:rPr>
            </w:pPr>
          </w:p>
        </w:tc>
      </w:tr>
      <w:tr w:rsidR="00B76A52" w:rsidRPr="008D55A0" w14:paraId="11CBEC72" w14:textId="77777777" w:rsidTr="00B76A52">
        <w:trPr>
          <w:trHeight w:val="2734"/>
        </w:trPr>
        <w:tc>
          <w:tcPr>
            <w:tcW w:w="784" w:type="dxa"/>
            <w:tcBorders>
              <w:top w:val="single" w:sz="4" w:space="0" w:color="auto"/>
              <w:left w:val="single" w:sz="4" w:space="0" w:color="auto"/>
              <w:bottom w:val="single" w:sz="4" w:space="0" w:color="auto"/>
              <w:right w:val="single" w:sz="4" w:space="0" w:color="auto"/>
            </w:tcBorders>
            <w:vAlign w:val="center"/>
          </w:tcPr>
          <w:p w14:paraId="1E2FDD14" w14:textId="77777777" w:rsidR="00B76A52" w:rsidRPr="00580F78" w:rsidRDefault="00B76A52" w:rsidP="00D76418">
            <w:pPr>
              <w:tabs>
                <w:tab w:val="left" w:pos="174"/>
                <w:tab w:val="left" w:pos="316"/>
              </w:tabs>
              <w:spacing w:after="0" w:line="240" w:lineRule="auto"/>
              <w:rPr>
                <w:rFonts w:ascii="Times New Roman" w:hAnsi="Times New Roman" w:cs="Times New Roman"/>
              </w:rPr>
            </w:pPr>
            <w:r>
              <w:rPr>
                <w:rFonts w:ascii="Times New Roman" w:hAnsi="Times New Roman" w:cs="Times New Roman"/>
              </w:rPr>
              <w:t>1.2</w:t>
            </w:r>
          </w:p>
        </w:tc>
        <w:tc>
          <w:tcPr>
            <w:tcW w:w="2755" w:type="dxa"/>
          </w:tcPr>
          <w:p w14:paraId="2D4107CE" w14:textId="77777777" w:rsidR="00B76A52" w:rsidRPr="00EE4198" w:rsidRDefault="00B76A52" w:rsidP="00D76418">
            <w:pPr>
              <w:spacing w:line="240" w:lineRule="auto"/>
              <w:rPr>
                <w:rFonts w:ascii="Times New Roman" w:eastAsia="MS Mincho" w:hAnsi="Times New Roman" w:cs="Times New Roman"/>
              </w:rPr>
            </w:pPr>
            <w:proofErr w:type="spellStart"/>
            <w:r w:rsidRPr="00B33CCF">
              <w:rPr>
                <w:rFonts w:ascii="Times New Roman" w:eastAsia="Calibri" w:hAnsi="Times New Roman" w:cs="Times New Roman"/>
                <w:sz w:val="24"/>
                <w:szCs w:val="24"/>
              </w:rPr>
              <w:t>Periodontalinis</w:t>
            </w:r>
            <w:proofErr w:type="spellEnd"/>
            <w:r w:rsidRPr="00B33CCF">
              <w:rPr>
                <w:rFonts w:ascii="Times New Roman" w:eastAsia="Calibri" w:hAnsi="Times New Roman" w:cs="Times New Roman"/>
                <w:sz w:val="24"/>
                <w:szCs w:val="24"/>
              </w:rPr>
              <w:t xml:space="preserve"> zondas.</w:t>
            </w:r>
          </w:p>
        </w:tc>
        <w:tc>
          <w:tcPr>
            <w:tcW w:w="3827" w:type="dxa"/>
            <w:vAlign w:val="center"/>
          </w:tcPr>
          <w:p w14:paraId="32D544E0" w14:textId="77777777" w:rsidR="00B76A52" w:rsidRPr="00B33CCF" w:rsidRDefault="00B76A52" w:rsidP="00D76418">
            <w:pPr>
              <w:shd w:val="clear" w:color="auto" w:fill="FFFFFF"/>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Dantenų kišenėms matuoti</w:t>
            </w:r>
          </w:p>
          <w:p w14:paraId="3AC01373" w14:textId="77777777" w:rsidR="00B76A52" w:rsidRPr="00B33CCF" w:rsidRDefault="00B76A52" w:rsidP="00D76418">
            <w:pPr>
              <w:shd w:val="clear" w:color="auto" w:fill="FFFFFF"/>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Sugraduotas kas 1mm.</w:t>
            </w:r>
          </w:p>
          <w:p w14:paraId="75B706F4" w14:textId="77777777" w:rsidR="00B76A52" w:rsidRPr="00B33CCF" w:rsidRDefault="00B76A52" w:rsidP="00D76418">
            <w:pPr>
              <w:shd w:val="clear" w:color="auto" w:fill="FFFFFF"/>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Užapvalinta viršūnė be burbuliuko, viršūnės skersmuo &lt;0,05mm.</w:t>
            </w:r>
          </w:p>
          <w:p w14:paraId="0992B93A" w14:textId="77777777" w:rsidR="00B76A52" w:rsidRPr="00B33CCF" w:rsidRDefault="00B76A52" w:rsidP="00D76418">
            <w:pPr>
              <w:shd w:val="clear" w:color="auto" w:fill="FFFFFF"/>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 xml:space="preserve">Buki, sugraduota dalis ne </w:t>
            </w:r>
            <w:proofErr w:type="spellStart"/>
            <w:r w:rsidRPr="00B33CCF">
              <w:rPr>
                <w:rFonts w:ascii="Times New Roman" w:eastAsia="Calibri" w:hAnsi="Times New Roman" w:cs="Times New Roman"/>
                <w:sz w:val="24"/>
                <w:szCs w:val="24"/>
              </w:rPr>
              <w:t>žemėsnė</w:t>
            </w:r>
            <w:proofErr w:type="spellEnd"/>
            <w:r w:rsidRPr="00B33CCF">
              <w:rPr>
                <w:rFonts w:ascii="Times New Roman" w:eastAsia="Calibri" w:hAnsi="Times New Roman" w:cs="Times New Roman"/>
                <w:sz w:val="24"/>
                <w:szCs w:val="24"/>
              </w:rPr>
              <w:t xml:space="preserve"> kaip 15 mm.</w:t>
            </w:r>
          </w:p>
          <w:p w14:paraId="5CD89FD7" w14:textId="77777777" w:rsidR="00B76A52" w:rsidRPr="00B33CCF" w:rsidRDefault="00B76A52" w:rsidP="00D76418">
            <w:pPr>
              <w:spacing w:after="0" w:line="240" w:lineRule="auto"/>
              <w:rPr>
                <w:rFonts w:ascii="Times New Roman" w:eastAsia="Calibri" w:hAnsi="Times New Roman" w:cs="Times New Roman"/>
                <w:sz w:val="24"/>
                <w:szCs w:val="24"/>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r w:rsidRPr="00B33CCF">
              <w:rPr>
                <w:rFonts w:ascii="Times New Roman" w:eastAsia="Calibri" w:hAnsi="Times New Roman" w:cs="Times New Roman"/>
                <w:sz w:val="24"/>
                <w:szCs w:val="24"/>
              </w:rPr>
              <w:t>.</w:t>
            </w:r>
          </w:p>
          <w:p w14:paraId="7D78D6AA" w14:textId="77777777" w:rsidR="00B76A52" w:rsidRPr="00EE4198" w:rsidRDefault="00B76A52" w:rsidP="00D76418">
            <w:pPr>
              <w:spacing w:line="240" w:lineRule="auto"/>
              <w:rPr>
                <w:rFonts w:ascii="Times New Roman" w:eastAsia="MS Mincho" w:hAnsi="Times New Roman" w:cs="Times New Roman"/>
              </w:rPr>
            </w:pPr>
            <w:r w:rsidRPr="00B33CCF">
              <w:rPr>
                <w:rFonts w:ascii="Times New Roman" w:eastAsia="Calibri" w:hAnsi="Times New Roman" w:cs="Times New Roman"/>
                <w:sz w:val="24"/>
                <w:szCs w:val="24"/>
              </w:rPr>
              <w:t>Atsparus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1FD0369D" w14:textId="77777777" w:rsidR="00B76A52" w:rsidRPr="008D55A0" w:rsidRDefault="00B76A52" w:rsidP="00D76418">
            <w:pPr>
              <w:spacing w:line="240" w:lineRule="auto"/>
              <w:rPr>
                <w:rFonts w:ascii="Times New Roman" w:eastAsia="MS Mincho" w:hAnsi="Times New Roman" w:cs="Times New Roman"/>
              </w:rPr>
            </w:pPr>
          </w:p>
        </w:tc>
      </w:tr>
      <w:tr w:rsidR="00B76A52" w:rsidRPr="008D55A0" w14:paraId="218C3BFA" w14:textId="77777777" w:rsidTr="00B76A52">
        <w:trPr>
          <w:trHeight w:val="2734"/>
        </w:trPr>
        <w:tc>
          <w:tcPr>
            <w:tcW w:w="784" w:type="dxa"/>
            <w:tcBorders>
              <w:top w:val="single" w:sz="4" w:space="0" w:color="auto"/>
              <w:left w:val="single" w:sz="4" w:space="0" w:color="auto"/>
              <w:bottom w:val="single" w:sz="4" w:space="0" w:color="auto"/>
              <w:right w:val="single" w:sz="4" w:space="0" w:color="auto"/>
            </w:tcBorders>
            <w:vAlign w:val="center"/>
          </w:tcPr>
          <w:p w14:paraId="573A88DC" w14:textId="77777777" w:rsidR="00B76A52" w:rsidRPr="008D55A0" w:rsidRDefault="00B76A52" w:rsidP="00D76418">
            <w:pPr>
              <w:pStyle w:val="ListParagraph"/>
              <w:tabs>
                <w:tab w:val="left" w:pos="174"/>
                <w:tab w:val="left" w:pos="316"/>
              </w:tabs>
              <w:spacing w:after="0" w:line="240" w:lineRule="auto"/>
              <w:ind w:left="0"/>
              <w:rPr>
                <w:rFonts w:ascii="Times New Roman" w:hAnsi="Times New Roman" w:cs="Times New Roman"/>
              </w:rPr>
            </w:pPr>
            <w:r>
              <w:rPr>
                <w:rFonts w:ascii="Times New Roman" w:hAnsi="Times New Roman" w:cs="Times New Roman"/>
              </w:rPr>
              <w:t>1.3</w:t>
            </w:r>
          </w:p>
        </w:tc>
        <w:tc>
          <w:tcPr>
            <w:tcW w:w="2755" w:type="dxa"/>
          </w:tcPr>
          <w:p w14:paraId="7BA149A4" w14:textId="77777777" w:rsidR="00B76A52" w:rsidRPr="00EE4198" w:rsidRDefault="00B76A52" w:rsidP="00D76418">
            <w:pPr>
              <w:spacing w:line="240" w:lineRule="auto"/>
              <w:rPr>
                <w:rFonts w:ascii="Times New Roman" w:eastAsia="MS Mincho" w:hAnsi="Times New Roman" w:cs="Times New Roman"/>
              </w:rPr>
            </w:pPr>
            <w:proofErr w:type="spellStart"/>
            <w:r w:rsidRPr="00B33CCF">
              <w:rPr>
                <w:rFonts w:ascii="Times New Roman" w:eastAsia="Calibri" w:hAnsi="Times New Roman" w:cs="Times New Roman"/>
                <w:sz w:val="24"/>
                <w:szCs w:val="24"/>
              </w:rPr>
              <w:t>Kiuretės</w:t>
            </w:r>
            <w:proofErr w:type="spellEnd"/>
            <w:r w:rsidRPr="00B33CCF">
              <w:rPr>
                <w:rFonts w:ascii="Times New Roman" w:eastAsia="Calibri" w:hAnsi="Times New Roman" w:cs="Times New Roman"/>
                <w:sz w:val="24"/>
                <w:szCs w:val="24"/>
              </w:rPr>
              <w:t xml:space="preserve"> (</w:t>
            </w:r>
            <w:proofErr w:type="spellStart"/>
            <w:r w:rsidRPr="00B33CCF">
              <w:rPr>
                <w:rFonts w:ascii="Times New Roman" w:eastAsia="Calibri" w:hAnsi="Times New Roman" w:cs="Times New Roman"/>
                <w:sz w:val="24"/>
                <w:szCs w:val="24"/>
              </w:rPr>
              <w:t>gramdukai</w:t>
            </w:r>
            <w:proofErr w:type="spellEnd"/>
            <w:r w:rsidRPr="00B33CCF">
              <w:rPr>
                <w:rFonts w:ascii="Times New Roman" w:eastAsia="Calibri" w:hAnsi="Times New Roman" w:cs="Times New Roman"/>
                <w:sz w:val="24"/>
                <w:szCs w:val="24"/>
              </w:rPr>
              <w:t xml:space="preserve">) universalios </w:t>
            </w:r>
          </w:p>
        </w:tc>
        <w:tc>
          <w:tcPr>
            <w:tcW w:w="3827" w:type="dxa"/>
            <w:vAlign w:val="center"/>
          </w:tcPr>
          <w:p w14:paraId="75932417"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Dvejomis aštriomis darbinėmis dalimis</w:t>
            </w:r>
          </w:p>
          <w:p w14:paraId="28DC8EF4"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 xml:space="preserve">Darbinė dalis pusmėnulio formos, pagaminta iš nerūdijančio plieno arba lygiavertės medžiagos. </w:t>
            </w: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skersmens</w:t>
            </w:r>
          </w:p>
          <w:p w14:paraId="3064DF36"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Atsparios dezinfekcijai ir sterilizacijai</w:t>
            </w:r>
          </w:p>
          <w:p w14:paraId="28D3F9C7" w14:textId="77777777" w:rsidR="00B76A52" w:rsidRPr="00EE4198" w:rsidRDefault="00B76A52" w:rsidP="00D76418">
            <w:pPr>
              <w:spacing w:line="240" w:lineRule="auto"/>
              <w:rPr>
                <w:rFonts w:ascii="Times New Roman" w:eastAsia="MS Mincho" w:hAnsi="Times New Roman" w:cs="Times New Roman"/>
              </w:rPr>
            </w:pPr>
            <w:r w:rsidRPr="00B33CCF">
              <w:rPr>
                <w:rFonts w:ascii="Times New Roman" w:eastAsia="Calibri" w:hAnsi="Times New Roman" w:cs="Times New Roman"/>
                <w:sz w:val="24"/>
                <w:szCs w:val="24"/>
              </w:rPr>
              <w:t>Išlankstytas kaklelis</w:t>
            </w:r>
          </w:p>
        </w:tc>
        <w:tc>
          <w:tcPr>
            <w:tcW w:w="2357" w:type="dxa"/>
            <w:tcBorders>
              <w:top w:val="single" w:sz="4" w:space="0" w:color="auto"/>
              <w:left w:val="single" w:sz="4" w:space="0" w:color="auto"/>
              <w:bottom w:val="single" w:sz="4" w:space="0" w:color="auto"/>
              <w:right w:val="single" w:sz="4" w:space="0" w:color="auto"/>
            </w:tcBorders>
            <w:vAlign w:val="center"/>
          </w:tcPr>
          <w:p w14:paraId="672214FE" w14:textId="77777777" w:rsidR="00B76A52" w:rsidRPr="008D55A0" w:rsidRDefault="00B76A52" w:rsidP="00D76418">
            <w:pPr>
              <w:spacing w:line="240" w:lineRule="auto"/>
              <w:rPr>
                <w:rFonts w:ascii="Times New Roman" w:eastAsia="MS Mincho" w:hAnsi="Times New Roman" w:cs="Times New Roman"/>
              </w:rPr>
            </w:pPr>
          </w:p>
        </w:tc>
      </w:tr>
      <w:tr w:rsidR="00B76A52" w:rsidRPr="008D55A0" w14:paraId="74534D42" w14:textId="77777777" w:rsidTr="00B76A52">
        <w:trPr>
          <w:trHeight w:val="3170"/>
        </w:trPr>
        <w:tc>
          <w:tcPr>
            <w:tcW w:w="784" w:type="dxa"/>
            <w:tcBorders>
              <w:top w:val="single" w:sz="4" w:space="0" w:color="auto"/>
              <w:left w:val="single" w:sz="4" w:space="0" w:color="auto"/>
              <w:bottom w:val="single" w:sz="4" w:space="0" w:color="auto"/>
              <w:right w:val="single" w:sz="4" w:space="0" w:color="auto"/>
            </w:tcBorders>
            <w:vAlign w:val="center"/>
          </w:tcPr>
          <w:p w14:paraId="1BE5A849" w14:textId="77777777" w:rsidR="00B76A52" w:rsidRPr="008D55A0" w:rsidRDefault="00B76A52" w:rsidP="00D76418">
            <w:pPr>
              <w:pStyle w:val="ListParagraph"/>
              <w:tabs>
                <w:tab w:val="left" w:pos="174"/>
                <w:tab w:val="left" w:pos="316"/>
              </w:tabs>
              <w:spacing w:after="0" w:line="240" w:lineRule="auto"/>
              <w:ind w:left="0"/>
              <w:rPr>
                <w:rFonts w:ascii="Times New Roman" w:hAnsi="Times New Roman" w:cs="Times New Roman"/>
              </w:rPr>
            </w:pPr>
            <w:r>
              <w:rPr>
                <w:rFonts w:ascii="Times New Roman" w:hAnsi="Times New Roman" w:cs="Times New Roman"/>
              </w:rPr>
              <w:lastRenderedPageBreak/>
              <w:t>1.4</w:t>
            </w:r>
          </w:p>
        </w:tc>
        <w:tc>
          <w:tcPr>
            <w:tcW w:w="2755" w:type="dxa"/>
          </w:tcPr>
          <w:p w14:paraId="5475B06A" w14:textId="77777777" w:rsidR="00B76A52" w:rsidRPr="00EE4198" w:rsidRDefault="00B76A52" w:rsidP="00D76418">
            <w:pPr>
              <w:spacing w:line="240" w:lineRule="auto"/>
              <w:rPr>
                <w:rFonts w:ascii="Times New Roman" w:hAnsi="Times New Roman" w:cs="Times New Roman"/>
              </w:rPr>
            </w:pPr>
            <w:proofErr w:type="spellStart"/>
            <w:r w:rsidRPr="00B33CCF">
              <w:rPr>
                <w:rFonts w:ascii="Times New Roman" w:eastAsia="Calibri" w:hAnsi="Times New Roman" w:cs="Times New Roman"/>
                <w:sz w:val="24"/>
                <w:szCs w:val="24"/>
              </w:rPr>
              <w:t>Kiuretės</w:t>
            </w:r>
            <w:proofErr w:type="spellEnd"/>
            <w:r w:rsidRPr="00B33CCF">
              <w:rPr>
                <w:rFonts w:ascii="Times New Roman" w:eastAsia="Calibri" w:hAnsi="Times New Roman" w:cs="Times New Roman"/>
                <w:sz w:val="24"/>
                <w:szCs w:val="24"/>
              </w:rPr>
              <w:t xml:space="preserve"> (</w:t>
            </w:r>
            <w:proofErr w:type="spellStart"/>
            <w:r w:rsidRPr="00B33CCF">
              <w:rPr>
                <w:rFonts w:ascii="Times New Roman" w:eastAsia="Calibri" w:hAnsi="Times New Roman" w:cs="Times New Roman"/>
                <w:sz w:val="24"/>
                <w:szCs w:val="24"/>
              </w:rPr>
              <w:t>gramdukai</w:t>
            </w:r>
            <w:proofErr w:type="spellEnd"/>
            <w:r w:rsidRPr="00B33CCF">
              <w:rPr>
                <w:rFonts w:ascii="Times New Roman" w:eastAsia="Calibri" w:hAnsi="Times New Roman" w:cs="Times New Roman"/>
                <w:sz w:val="24"/>
                <w:szCs w:val="24"/>
              </w:rPr>
              <w:t>) 5/6 dydžio.</w:t>
            </w:r>
          </w:p>
        </w:tc>
        <w:tc>
          <w:tcPr>
            <w:tcW w:w="3827" w:type="dxa"/>
            <w:vAlign w:val="center"/>
          </w:tcPr>
          <w:p w14:paraId="41FDBFAE" w14:textId="77777777" w:rsidR="00B76A52" w:rsidRPr="00B33CCF" w:rsidRDefault="00B76A52" w:rsidP="00D7641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Viena </w:t>
            </w:r>
            <w:r w:rsidRPr="00B33CCF">
              <w:rPr>
                <w:rFonts w:ascii="Times New Roman" w:eastAsia="Calibri" w:hAnsi="Times New Roman" w:cs="Times New Roman"/>
                <w:sz w:val="24"/>
                <w:szCs w:val="24"/>
              </w:rPr>
              <w:t>aštri</w:t>
            </w:r>
            <w:r>
              <w:rPr>
                <w:rFonts w:ascii="Times New Roman" w:eastAsia="Calibri" w:hAnsi="Times New Roman" w:cs="Times New Roman"/>
                <w:sz w:val="24"/>
                <w:szCs w:val="24"/>
              </w:rPr>
              <w:t>a</w:t>
            </w:r>
            <w:r w:rsidRPr="00B33CCF">
              <w:rPr>
                <w:rFonts w:ascii="Times New Roman" w:eastAsia="Calibri" w:hAnsi="Times New Roman" w:cs="Times New Roman"/>
                <w:sz w:val="24"/>
                <w:szCs w:val="24"/>
              </w:rPr>
              <w:t xml:space="preserve"> darbinė</w:t>
            </w:r>
            <w:r>
              <w:rPr>
                <w:rFonts w:ascii="Times New Roman" w:eastAsia="Calibri" w:hAnsi="Times New Roman" w:cs="Times New Roman"/>
                <w:sz w:val="24"/>
                <w:szCs w:val="24"/>
              </w:rPr>
              <w:t>s</w:t>
            </w:r>
            <w:r w:rsidRPr="00B33CCF">
              <w:rPr>
                <w:rFonts w:ascii="Times New Roman" w:eastAsia="Calibri" w:hAnsi="Times New Roman" w:cs="Times New Roman"/>
                <w:sz w:val="24"/>
                <w:szCs w:val="24"/>
              </w:rPr>
              <w:t xml:space="preserve"> dali</w:t>
            </w:r>
            <w:r>
              <w:rPr>
                <w:rFonts w:ascii="Times New Roman" w:eastAsia="Calibri" w:hAnsi="Times New Roman" w:cs="Times New Roman"/>
                <w:sz w:val="24"/>
                <w:szCs w:val="24"/>
              </w:rPr>
              <w:t>e</w:t>
            </w:r>
            <w:r w:rsidRPr="00B33CCF">
              <w:rPr>
                <w:rFonts w:ascii="Times New Roman" w:eastAsia="Calibri" w:hAnsi="Times New Roman" w:cs="Times New Roman"/>
                <w:sz w:val="24"/>
                <w:szCs w:val="24"/>
              </w:rPr>
              <w:t>s</w:t>
            </w:r>
            <w:r>
              <w:rPr>
                <w:rFonts w:ascii="Times New Roman" w:eastAsia="Calibri" w:hAnsi="Times New Roman" w:cs="Times New Roman"/>
                <w:sz w:val="24"/>
                <w:szCs w:val="24"/>
              </w:rPr>
              <w:t xml:space="preserve"> briauna. Viena instrumento pusė naudojama </w:t>
            </w:r>
            <w:proofErr w:type="spellStart"/>
            <w:r>
              <w:rPr>
                <w:rFonts w:ascii="Times New Roman" w:eastAsia="Calibri" w:hAnsi="Times New Roman" w:cs="Times New Roman"/>
                <w:sz w:val="24"/>
                <w:szCs w:val="24"/>
              </w:rPr>
              <w:t>medialiniam</w:t>
            </w:r>
            <w:proofErr w:type="spellEnd"/>
            <w:r>
              <w:rPr>
                <w:rFonts w:ascii="Times New Roman" w:eastAsia="Calibri" w:hAnsi="Times New Roman" w:cs="Times New Roman"/>
                <w:sz w:val="24"/>
                <w:szCs w:val="24"/>
              </w:rPr>
              <w:t xml:space="preserve"> danties paviršiui, kita instrumento pusė naudojama distaliniam danties paviršiui šalinti apnašas, tam pačiam dančiui.  </w:t>
            </w:r>
          </w:p>
          <w:p w14:paraId="3EAF42A3"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Darbinė dalis pusmėnulio formos</w:t>
            </w:r>
          </w:p>
          <w:p w14:paraId="649C4B8B"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Išlankstytas kaklelis</w:t>
            </w:r>
          </w:p>
          <w:p w14:paraId="5B0AF5A7" w14:textId="77777777" w:rsidR="00B76A52" w:rsidRPr="00EE4198" w:rsidRDefault="00B76A52" w:rsidP="00D76418">
            <w:pPr>
              <w:spacing w:line="240" w:lineRule="auto"/>
              <w:rPr>
                <w:rFonts w:ascii="Times New Roman" w:hAnsi="Times New Roman" w:cs="Times New Roman"/>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r w:rsidRPr="00B33CCF">
              <w:rPr>
                <w:rFonts w:ascii="Times New Roman" w:eastAsia="Calibri" w:hAnsi="Times New Roman" w:cs="Times New Roman"/>
                <w:sz w:val="24"/>
                <w:szCs w:val="24"/>
              </w:rPr>
              <w:t xml:space="preserve"> Atsparios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4E7EDF8F" w14:textId="77777777" w:rsidR="00B76A52" w:rsidRPr="008D55A0" w:rsidRDefault="00B76A52" w:rsidP="00D76418">
            <w:pPr>
              <w:spacing w:line="240" w:lineRule="auto"/>
              <w:rPr>
                <w:rFonts w:ascii="Times New Roman" w:eastAsia="MS Mincho" w:hAnsi="Times New Roman" w:cs="Times New Roman"/>
              </w:rPr>
            </w:pPr>
          </w:p>
        </w:tc>
      </w:tr>
      <w:tr w:rsidR="00B76A52" w:rsidRPr="008D55A0" w14:paraId="72CF9D18" w14:textId="77777777" w:rsidTr="00B76A52">
        <w:trPr>
          <w:trHeight w:val="3607"/>
        </w:trPr>
        <w:tc>
          <w:tcPr>
            <w:tcW w:w="784" w:type="dxa"/>
            <w:tcBorders>
              <w:top w:val="single" w:sz="4" w:space="0" w:color="auto"/>
              <w:left w:val="single" w:sz="4" w:space="0" w:color="auto"/>
              <w:bottom w:val="single" w:sz="4" w:space="0" w:color="auto"/>
              <w:right w:val="single" w:sz="4" w:space="0" w:color="auto"/>
            </w:tcBorders>
            <w:vAlign w:val="center"/>
          </w:tcPr>
          <w:p w14:paraId="3AC7D4CA" w14:textId="77777777" w:rsidR="00B76A52" w:rsidRPr="008D55A0" w:rsidRDefault="00B76A52" w:rsidP="00D76418">
            <w:pPr>
              <w:pStyle w:val="ListParagraph"/>
              <w:tabs>
                <w:tab w:val="left" w:pos="174"/>
                <w:tab w:val="left" w:pos="316"/>
              </w:tabs>
              <w:spacing w:after="0" w:line="240" w:lineRule="auto"/>
              <w:ind w:left="0"/>
              <w:rPr>
                <w:rFonts w:ascii="Times New Roman" w:hAnsi="Times New Roman" w:cs="Times New Roman"/>
              </w:rPr>
            </w:pPr>
            <w:r>
              <w:rPr>
                <w:rFonts w:ascii="Times New Roman" w:hAnsi="Times New Roman" w:cs="Times New Roman"/>
              </w:rPr>
              <w:t>1.5</w:t>
            </w:r>
          </w:p>
        </w:tc>
        <w:tc>
          <w:tcPr>
            <w:tcW w:w="2755" w:type="dxa"/>
          </w:tcPr>
          <w:p w14:paraId="1F3B0DF2" w14:textId="77777777" w:rsidR="00B76A52" w:rsidRPr="00EE4198" w:rsidRDefault="00B76A52" w:rsidP="00D76418">
            <w:pPr>
              <w:spacing w:line="240" w:lineRule="auto"/>
              <w:rPr>
                <w:rFonts w:ascii="Times New Roman" w:eastAsia="MS Mincho" w:hAnsi="Times New Roman" w:cs="Times New Roman"/>
              </w:rPr>
            </w:pPr>
            <w:proofErr w:type="spellStart"/>
            <w:r w:rsidRPr="00B33CCF">
              <w:rPr>
                <w:rFonts w:ascii="Times New Roman" w:eastAsia="Calibri" w:hAnsi="Times New Roman" w:cs="Times New Roman"/>
                <w:sz w:val="24"/>
                <w:szCs w:val="24"/>
              </w:rPr>
              <w:t>Kiuretės</w:t>
            </w:r>
            <w:proofErr w:type="spellEnd"/>
            <w:r w:rsidRPr="00B33CCF">
              <w:rPr>
                <w:rFonts w:ascii="Times New Roman" w:eastAsia="Calibri" w:hAnsi="Times New Roman" w:cs="Times New Roman"/>
                <w:sz w:val="24"/>
                <w:szCs w:val="24"/>
              </w:rPr>
              <w:t xml:space="preserve"> (</w:t>
            </w:r>
            <w:proofErr w:type="spellStart"/>
            <w:r w:rsidRPr="00B33CCF">
              <w:rPr>
                <w:rFonts w:ascii="Times New Roman" w:eastAsia="Calibri" w:hAnsi="Times New Roman" w:cs="Times New Roman"/>
                <w:sz w:val="24"/>
                <w:szCs w:val="24"/>
              </w:rPr>
              <w:t>gramdukai</w:t>
            </w:r>
            <w:proofErr w:type="spellEnd"/>
            <w:r w:rsidRPr="00B33CCF">
              <w:rPr>
                <w:rFonts w:ascii="Times New Roman" w:eastAsia="Calibri" w:hAnsi="Times New Roman" w:cs="Times New Roman"/>
                <w:sz w:val="24"/>
                <w:szCs w:val="24"/>
              </w:rPr>
              <w:t>) 11/12.</w:t>
            </w:r>
          </w:p>
        </w:tc>
        <w:tc>
          <w:tcPr>
            <w:tcW w:w="3827" w:type="dxa"/>
            <w:vAlign w:val="center"/>
          </w:tcPr>
          <w:p w14:paraId="3792B81C" w14:textId="77777777" w:rsidR="00B76A52" w:rsidRPr="00B33CCF" w:rsidRDefault="00B76A52" w:rsidP="00D7641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Viena </w:t>
            </w:r>
            <w:r w:rsidRPr="00B33CCF">
              <w:rPr>
                <w:rFonts w:ascii="Times New Roman" w:eastAsia="Calibri" w:hAnsi="Times New Roman" w:cs="Times New Roman"/>
                <w:sz w:val="24"/>
                <w:szCs w:val="24"/>
              </w:rPr>
              <w:t>aštri</w:t>
            </w:r>
            <w:r>
              <w:rPr>
                <w:rFonts w:ascii="Times New Roman" w:eastAsia="Calibri" w:hAnsi="Times New Roman" w:cs="Times New Roman"/>
                <w:sz w:val="24"/>
                <w:szCs w:val="24"/>
              </w:rPr>
              <w:t>a</w:t>
            </w:r>
            <w:r w:rsidRPr="00B33CCF">
              <w:rPr>
                <w:rFonts w:ascii="Times New Roman" w:eastAsia="Calibri" w:hAnsi="Times New Roman" w:cs="Times New Roman"/>
                <w:sz w:val="24"/>
                <w:szCs w:val="24"/>
              </w:rPr>
              <w:t xml:space="preserve"> darbinė</w:t>
            </w:r>
            <w:r>
              <w:rPr>
                <w:rFonts w:ascii="Times New Roman" w:eastAsia="Calibri" w:hAnsi="Times New Roman" w:cs="Times New Roman"/>
                <w:sz w:val="24"/>
                <w:szCs w:val="24"/>
              </w:rPr>
              <w:t>s</w:t>
            </w:r>
            <w:r w:rsidRPr="00B33CCF">
              <w:rPr>
                <w:rFonts w:ascii="Times New Roman" w:eastAsia="Calibri" w:hAnsi="Times New Roman" w:cs="Times New Roman"/>
                <w:sz w:val="24"/>
                <w:szCs w:val="24"/>
              </w:rPr>
              <w:t xml:space="preserve"> dali</w:t>
            </w:r>
            <w:r>
              <w:rPr>
                <w:rFonts w:ascii="Times New Roman" w:eastAsia="Calibri" w:hAnsi="Times New Roman" w:cs="Times New Roman"/>
                <w:sz w:val="24"/>
                <w:szCs w:val="24"/>
              </w:rPr>
              <w:t>e</w:t>
            </w:r>
            <w:r w:rsidRPr="00B33CCF">
              <w:rPr>
                <w:rFonts w:ascii="Times New Roman" w:eastAsia="Calibri" w:hAnsi="Times New Roman" w:cs="Times New Roman"/>
                <w:sz w:val="24"/>
                <w:szCs w:val="24"/>
              </w:rPr>
              <w:t>s</w:t>
            </w:r>
            <w:r>
              <w:rPr>
                <w:rFonts w:ascii="Times New Roman" w:eastAsia="Calibri" w:hAnsi="Times New Roman" w:cs="Times New Roman"/>
                <w:sz w:val="24"/>
                <w:szCs w:val="24"/>
              </w:rPr>
              <w:t xml:space="preserve"> briauna. Viena instrumento pusė naudojama kaplių ir kandžių </w:t>
            </w:r>
            <w:proofErr w:type="spellStart"/>
            <w:r>
              <w:rPr>
                <w:rFonts w:ascii="Times New Roman" w:eastAsia="Calibri" w:hAnsi="Times New Roman" w:cs="Times New Roman"/>
                <w:sz w:val="24"/>
                <w:szCs w:val="24"/>
              </w:rPr>
              <w:t>liežuvinio</w:t>
            </w:r>
            <w:proofErr w:type="spellEnd"/>
            <w:r>
              <w:rPr>
                <w:rFonts w:ascii="Times New Roman" w:eastAsia="Calibri" w:hAnsi="Times New Roman" w:cs="Times New Roman"/>
                <w:sz w:val="24"/>
                <w:szCs w:val="24"/>
              </w:rPr>
              <w:t xml:space="preserve"> paviršiaus </w:t>
            </w:r>
            <w:proofErr w:type="spellStart"/>
            <w:r>
              <w:rPr>
                <w:rFonts w:ascii="Times New Roman" w:eastAsia="Calibri" w:hAnsi="Times New Roman" w:cs="Times New Roman"/>
                <w:sz w:val="24"/>
                <w:szCs w:val="24"/>
              </w:rPr>
              <w:t>medialiniai</w:t>
            </w:r>
            <w:proofErr w:type="spellEnd"/>
            <w:r>
              <w:rPr>
                <w:rFonts w:ascii="Times New Roman" w:eastAsia="Calibri" w:hAnsi="Times New Roman" w:cs="Times New Roman"/>
                <w:sz w:val="24"/>
                <w:szCs w:val="24"/>
              </w:rPr>
              <w:t xml:space="preserve"> danties pusei, kita instrumento pusė naudojama </w:t>
            </w:r>
            <w:proofErr w:type="spellStart"/>
            <w:r>
              <w:rPr>
                <w:rFonts w:ascii="Times New Roman" w:eastAsia="Calibri" w:hAnsi="Times New Roman" w:cs="Times New Roman"/>
                <w:sz w:val="24"/>
                <w:szCs w:val="24"/>
              </w:rPr>
              <w:t>veidinio</w:t>
            </w:r>
            <w:proofErr w:type="spellEnd"/>
            <w:r>
              <w:rPr>
                <w:rFonts w:ascii="Times New Roman" w:eastAsia="Calibri" w:hAnsi="Times New Roman" w:cs="Times New Roman"/>
                <w:sz w:val="24"/>
                <w:szCs w:val="24"/>
              </w:rPr>
              <w:t xml:space="preserve"> danties paviršiaus </w:t>
            </w:r>
            <w:proofErr w:type="spellStart"/>
            <w:r>
              <w:rPr>
                <w:rFonts w:ascii="Times New Roman" w:eastAsia="Calibri" w:hAnsi="Times New Roman" w:cs="Times New Roman"/>
                <w:sz w:val="24"/>
                <w:szCs w:val="24"/>
              </w:rPr>
              <w:t>medialiniai</w:t>
            </w:r>
            <w:proofErr w:type="spellEnd"/>
            <w:r>
              <w:rPr>
                <w:rFonts w:ascii="Times New Roman" w:eastAsia="Calibri" w:hAnsi="Times New Roman" w:cs="Times New Roman"/>
                <w:sz w:val="24"/>
                <w:szCs w:val="24"/>
              </w:rPr>
              <w:t xml:space="preserve"> danties pusei šalinti apnašas, tam pačiam dančiui.  </w:t>
            </w:r>
          </w:p>
          <w:p w14:paraId="12ADD0AF"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Darbinė dalis pusmėnulio formos</w:t>
            </w:r>
          </w:p>
          <w:p w14:paraId="312B7A21"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Išlankstytas kaklelis</w:t>
            </w:r>
          </w:p>
          <w:p w14:paraId="6BF91270" w14:textId="77777777" w:rsidR="00B76A52" w:rsidRPr="00EE4198" w:rsidRDefault="00B76A52" w:rsidP="00D76418">
            <w:pPr>
              <w:spacing w:line="240" w:lineRule="auto"/>
              <w:rPr>
                <w:rFonts w:ascii="Times New Roman" w:eastAsia="MS Mincho" w:hAnsi="Times New Roman" w:cs="Times New Roman"/>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r w:rsidRPr="00B33CCF">
              <w:rPr>
                <w:rFonts w:ascii="Times New Roman" w:eastAsia="Calibri" w:hAnsi="Times New Roman" w:cs="Times New Roman"/>
                <w:sz w:val="24"/>
                <w:szCs w:val="24"/>
              </w:rPr>
              <w:t xml:space="preserve"> Atsparios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4D453358" w14:textId="77777777" w:rsidR="00B76A52" w:rsidRPr="008D55A0" w:rsidRDefault="00B76A52" w:rsidP="00D76418">
            <w:pPr>
              <w:spacing w:line="240" w:lineRule="auto"/>
              <w:rPr>
                <w:rFonts w:ascii="Times New Roman" w:eastAsia="MS Mincho" w:hAnsi="Times New Roman" w:cs="Times New Roman"/>
              </w:rPr>
            </w:pPr>
          </w:p>
        </w:tc>
      </w:tr>
      <w:tr w:rsidR="00B76A52" w:rsidRPr="008D55A0" w14:paraId="749C1923" w14:textId="77777777" w:rsidTr="00B76A52">
        <w:trPr>
          <w:trHeight w:val="333"/>
        </w:trPr>
        <w:tc>
          <w:tcPr>
            <w:tcW w:w="784" w:type="dxa"/>
            <w:tcBorders>
              <w:top w:val="single" w:sz="4" w:space="0" w:color="auto"/>
              <w:left w:val="single" w:sz="4" w:space="0" w:color="auto"/>
              <w:bottom w:val="single" w:sz="4" w:space="0" w:color="auto"/>
              <w:right w:val="single" w:sz="4" w:space="0" w:color="auto"/>
            </w:tcBorders>
            <w:vAlign w:val="center"/>
          </w:tcPr>
          <w:p w14:paraId="21CA91AA" w14:textId="77777777" w:rsidR="00B76A52" w:rsidRPr="008D55A0" w:rsidRDefault="00B76A52" w:rsidP="00B76A52">
            <w:pPr>
              <w:pStyle w:val="ListParagraph"/>
              <w:numPr>
                <w:ilvl w:val="0"/>
                <w:numId w:val="1"/>
              </w:numPr>
              <w:tabs>
                <w:tab w:val="left" w:pos="174"/>
                <w:tab w:val="left" w:pos="316"/>
              </w:tabs>
              <w:spacing w:after="0" w:line="240" w:lineRule="auto"/>
              <w:ind w:left="0" w:firstLine="0"/>
              <w:rPr>
                <w:rFonts w:ascii="Times New Roman" w:hAnsi="Times New Roman" w:cs="Times New Roman"/>
              </w:rPr>
            </w:pPr>
            <w:r>
              <w:rPr>
                <w:rFonts w:ascii="Times New Roman" w:hAnsi="Times New Roman" w:cs="Times New Roman"/>
              </w:rPr>
              <w:t>6</w:t>
            </w:r>
          </w:p>
        </w:tc>
        <w:tc>
          <w:tcPr>
            <w:tcW w:w="2755" w:type="dxa"/>
          </w:tcPr>
          <w:p w14:paraId="7342E89E" w14:textId="77777777" w:rsidR="00B76A52" w:rsidRPr="00EE4198" w:rsidRDefault="00B76A52" w:rsidP="00D76418">
            <w:pPr>
              <w:spacing w:line="240" w:lineRule="auto"/>
              <w:rPr>
                <w:rFonts w:ascii="Times New Roman" w:hAnsi="Times New Roman" w:cs="Times New Roman"/>
              </w:rPr>
            </w:pPr>
            <w:proofErr w:type="spellStart"/>
            <w:r w:rsidRPr="00B33CCF">
              <w:rPr>
                <w:rFonts w:ascii="Times New Roman" w:eastAsia="Calibri" w:hAnsi="Times New Roman" w:cs="Times New Roman"/>
                <w:sz w:val="24"/>
                <w:szCs w:val="24"/>
              </w:rPr>
              <w:t>Kiuretės</w:t>
            </w:r>
            <w:proofErr w:type="spellEnd"/>
            <w:r w:rsidRPr="00B33CCF">
              <w:rPr>
                <w:rFonts w:ascii="Times New Roman" w:eastAsia="Calibri" w:hAnsi="Times New Roman" w:cs="Times New Roman"/>
                <w:sz w:val="24"/>
                <w:szCs w:val="24"/>
              </w:rPr>
              <w:t xml:space="preserve"> (</w:t>
            </w:r>
            <w:proofErr w:type="spellStart"/>
            <w:r w:rsidRPr="00B33CCF">
              <w:rPr>
                <w:rFonts w:ascii="Times New Roman" w:eastAsia="Calibri" w:hAnsi="Times New Roman" w:cs="Times New Roman"/>
                <w:sz w:val="24"/>
                <w:szCs w:val="24"/>
              </w:rPr>
              <w:t>gramdukai</w:t>
            </w:r>
            <w:proofErr w:type="spellEnd"/>
            <w:r w:rsidRPr="00B33CCF">
              <w:rPr>
                <w:rFonts w:ascii="Times New Roman" w:eastAsia="Calibri" w:hAnsi="Times New Roman" w:cs="Times New Roman"/>
                <w:sz w:val="24"/>
                <w:szCs w:val="24"/>
              </w:rPr>
              <w:t>) 13/14 dydžio.</w:t>
            </w:r>
          </w:p>
        </w:tc>
        <w:tc>
          <w:tcPr>
            <w:tcW w:w="3827" w:type="dxa"/>
            <w:vAlign w:val="center"/>
          </w:tcPr>
          <w:p w14:paraId="68E2E8A3" w14:textId="77777777" w:rsidR="00B76A52" w:rsidRDefault="00B76A52" w:rsidP="00D7641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Viena </w:t>
            </w:r>
            <w:r w:rsidRPr="00B33CCF">
              <w:rPr>
                <w:rFonts w:ascii="Times New Roman" w:eastAsia="Calibri" w:hAnsi="Times New Roman" w:cs="Times New Roman"/>
                <w:sz w:val="24"/>
                <w:szCs w:val="24"/>
              </w:rPr>
              <w:t>aštri</w:t>
            </w:r>
            <w:r>
              <w:rPr>
                <w:rFonts w:ascii="Times New Roman" w:eastAsia="Calibri" w:hAnsi="Times New Roman" w:cs="Times New Roman"/>
                <w:sz w:val="24"/>
                <w:szCs w:val="24"/>
              </w:rPr>
              <w:t>a</w:t>
            </w:r>
            <w:r w:rsidRPr="00B33CCF">
              <w:rPr>
                <w:rFonts w:ascii="Times New Roman" w:eastAsia="Calibri" w:hAnsi="Times New Roman" w:cs="Times New Roman"/>
                <w:sz w:val="24"/>
                <w:szCs w:val="24"/>
              </w:rPr>
              <w:t xml:space="preserve"> darbinė</w:t>
            </w:r>
            <w:r>
              <w:rPr>
                <w:rFonts w:ascii="Times New Roman" w:eastAsia="Calibri" w:hAnsi="Times New Roman" w:cs="Times New Roman"/>
                <w:sz w:val="24"/>
                <w:szCs w:val="24"/>
              </w:rPr>
              <w:t>s</w:t>
            </w:r>
            <w:r w:rsidRPr="00B33CCF">
              <w:rPr>
                <w:rFonts w:ascii="Times New Roman" w:eastAsia="Calibri" w:hAnsi="Times New Roman" w:cs="Times New Roman"/>
                <w:sz w:val="24"/>
                <w:szCs w:val="24"/>
              </w:rPr>
              <w:t xml:space="preserve"> dali</w:t>
            </w:r>
            <w:r>
              <w:rPr>
                <w:rFonts w:ascii="Times New Roman" w:eastAsia="Calibri" w:hAnsi="Times New Roman" w:cs="Times New Roman"/>
                <w:sz w:val="24"/>
                <w:szCs w:val="24"/>
              </w:rPr>
              <w:t>e</w:t>
            </w:r>
            <w:r w:rsidRPr="00B33CCF">
              <w:rPr>
                <w:rFonts w:ascii="Times New Roman" w:eastAsia="Calibri" w:hAnsi="Times New Roman" w:cs="Times New Roman"/>
                <w:sz w:val="24"/>
                <w:szCs w:val="24"/>
              </w:rPr>
              <w:t>s</w:t>
            </w:r>
            <w:r>
              <w:rPr>
                <w:rFonts w:ascii="Times New Roman" w:eastAsia="Calibri" w:hAnsi="Times New Roman" w:cs="Times New Roman"/>
                <w:sz w:val="24"/>
                <w:szCs w:val="24"/>
              </w:rPr>
              <w:t xml:space="preserve"> briauna.</w:t>
            </w:r>
          </w:p>
          <w:p w14:paraId="64039D23" w14:textId="77777777" w:rsidR="00B76A52" w:rsidRPr="00B33CCF" w:rsidRDefault="00B76A52" w:rsidP="00D7641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Viena </w:t>
            </w:r>
            <w:r w:rsidRPr="00B33CCF">
              <w:rPr>
                <w:rFonts w:ascii="Times New Roman" w:eastAsia="Calibri" w:hAnsi="Times New Roman" w:cs="Times New Roman"/>
                <w:sz w:val="24"/>
                <w:szCs w:val="24"/>
              </w:rPr>
              <w:t>aštri</w:t>
            </w:r>
            <w:r>
              <w:rPr>
                <w:rFonts w:ascii="Times New Roman" w:eastAsia="Calibri" w:hAnsi="Times New Roman" w:cs="Times New Roman"/>
                <w:sz w:val="24"/>
                <w:szCs w:val="24"/>
              </w:rPr>
              <w:t>a</w:t>
            </w:r>
            <w:r w:rsidRPr="00B33CCF">
              <w:rPr>
                <w:rFonts w:ascii="Times New Roman" w:eastAsia="Calibri" w:hAnsi="Times New Roman" w:cs="Times New Roman"/>
                <w:sz w:val="24"/>
                <w:szCs w:val="24"/>
              </w:rPr>
              <w:t xml:space="preserve"> darbinė</w:t>
            </w:r>
            <w:r>
              <w:rPr>
                <w:rFonts w:ascii="Times New Roman" w:eastAsia="Calibri" w:hAnsi="Times New Roman" w:cs="Times New Roman"/>
                <w:sz w:val="24"/>
                <w:szCs w:val="24"/>
              </w:rPr>
              <w:t>s</w:t>
            </w:r>
            <w:r w:rsidRPr="00B33CCF">
              <w:rPr>
                <w:rFonts w:ascii="Times New Roman" w:eastAsia="Calibri" w:hAnsi="Times New Roman" w:cs="Times New Roman"/>
                <w:sz w:val="24"/>
                <w:szCs w:val="24"/>
              </w:rPr>
              <w:t xml:space="preserve"> dali</w:t>
            </w:r>
            <w:r>
              <w:rPr>
                <w:rFonts w:ascii="Times New Roman" w:eastAsia="Calibri" w:hAnsi="Times New Roman" w:cs="Times New Roman"/>
                <w:sz w:val="24"/>
                <w:szCs w:val="24"/>
              </w:rPr>
              <w:t>e</w:t>
            </w:r>
            <w:r w:rsidRPr="00B33CCF">
              <w:rPr>
                <w:rFonts w:ascii="Times New Roman" w:eastAsia="Calibri" w:hAnsi="Times New Roman" w:cs="Times New Roman"/>
                <w:sz w:val="24"/>
                <w:szCs w:val="24"/>
              </w:rPr>
              <w:t>s</w:t>
            </w:r>
            <w:r>
              <w:rPr>
                <w:rFonts w:ascii="Times New Roman" w:eastAsia="Calibri" w:hAnsi="Times New Roman" w:cs="Times New Roman"/>
                <w:sz w:val="24"/>
                <w:szCs w:val="24"/>
              </w:rPr>
              <w:t xml:space="preserve"> briauna. Viena instrumento pusė naudojama kaplių ir kandžių </w:t>
            </w:r>
            <w:proofErr w:type="spellStart"/>
            <w:r>
              <w:rPr>
                <w:rFonts w:ascii="Times New Roman" w:eastAsia="Calibri" w:hAnsi="Times New Roman" w:cs="Times New Roman"/>
                <w:sz w:val="24"/>
                <w:szCs w:val="24"/>
              </w:rPr>
              <w:t>liežuvinio</w:t>
            </w:r>
            <w:proofErr w:type="spellEnd"/>
            <w:r>
              <w:rPr>
                <w:rFonts w:ascii="Times New Roman" w:eastAsia="Calibri" w:hAnsi="Times New Roman" w:cs="Times New Roman"/>
                <w:sz w:val="24"/>
                <w:szCs w:val="24"/>
              </w:rPr>
              <w:t xml:space="preserve"> paviršiaus distaliniai danties pusei, kita instrumento pusė naudojama </w:t>
            </w:r>
            <w:proofErr w:type="spellStart"/>
            <w:r>
              <w:rPr>
                <w:rFonts w:ascii="Times New Roman" w:eastAsia="Calibri" w:hAnsi="Times New Roman" w:cs="Times New Roman"/>
                <w:sz w:val="24"/>
                <w:szCs w:val="24"/>
              </w:rPr>
              <w:t>veidinio</w:t>
            </w:r>
            <w:proofErr w:type="spellEnd"/>
            <w:r>
              <w:rPr>
                <w:rFonts w:ascii="Times New Roman" w:eastAsia="Calibri" w:hAnsi="Times New Roman" w:cs="Times New Roman"/>
                <w:sz w:val="24"/>
                <w:szCs w:val="24"/>
              </w:rPr>
              <w:t xml:space="preserve"> danties paviršiaus distaliniai danties pusei šalinti apnašas, tam pačiam dančiui.  </w:t>
            </w:r>
          </w:p>
          <w:p w14:paraId="79B04571"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Darbinė dalis pusmėnulio formos</w:t>
            </w:r>
          </w:p>
          <w:p w14:paraId="7A64F84F"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Išlankstytas kaklelis</w:t>
            </w:r>
          </w:p>
          <w:p w14:paraId="0E96DD12" w14:textId="77777777" w:rsidR="00B76A52" w:rsidRPr="00EE4198" w:rsidRDefault="00B76A52" w:rsidP="00D76418">
            <w:pPr>
              <w:spacing w:line="240" w:lineRule="auto"/>
              <w:rPr>
                <w:rFonts w:ascii="Times New Roman" w:hAnsi="Times New Roman" w:cs="Times New Roman"/>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r w:rsidRPr="00B33CCF">
              <w:rPr>
                <w:rFonts w:ascii="Times New Roman" w:eastAsia="Calibri" w:hAnsi="Times New Roman" w:cs="Times New Roman"/>
                <w:sz w:val="24"/>
                <w:szCs w:val="24"/>
              </w:rPr>
              <w:t xml:space="preserve"> Atsparios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4CABC472" w14:textId="77777777" w:rsidR="00B76A52" w:rsidRPr="008D55A0" w:rsidRDefault="00B76A52" w:rsidP="00D76418">
            <w:pPr>
              <w:spacing w:line="240" w:lineRule="auto"/>
              <w:rPr>
                <w:rFonts w:ascii="Times New Roman" w:eastAsia="MS Mincho" w:hAnsi="Times New Roman" w:cs="Times New Roman"/>
              </w:rPr>
            </w:pPr>
          </w:p>
        </w:tc>
      </w:tr>
      <w:tr w:rsidR="00B76A52" w:rsidRPr="008D55A0" w14:paraId="006BAC60" w14:textId="77777777" w:rsidTr="00B76A52">
        <w:trPr>
          <w:trHeight w:val="333"/>
        </w:trPr>
        <w:tc>
          <w:tcPr>
            <w:tcW w:w="784" w:type="dxa"/>
            <w:tcBorders>
              <w:top w:val="single" w:sz="4" w:space="0" w:color="auto"/>
              <w:left w:val="single" w:sz="4" w:space="0" w:color="auto"/>
              <w:bottom w:val="single" w:sz="4" w:space="0" w:color="auto"/>
              <w:right w:val="single" w:sz="4" w:space="0" w:color="auto"/>
            </w:tcBorders>
            <w:vAlign w:val="center"/>
          </w:tcPr>
          <w:p w14:paraId="237D37BF" w14:textId="77777777" w:rsidR="00B76A52" w:rsidRPr="008D55A0" w:rsidRDefault="00B76A52" w:rsidP="00D76418">
            <w:pPr>
              <w:pStyle w:val="ListParagraph"/>
              <w:tabs>
                <w:tab w:val="left" w:pos="174"/>
                <w:tab w:val="left" w:pos="316"/>
              </w:tabs>
              <w:spacing w:after="0" w:line="240" w:lineRule="auto"/>
              <w:ind w:left="0"/>
              <w:rPr>
                <w:rFonts w:ascii="Times New Roman" w:hAnsi="Times New Roman" w:cs="Times New Roman"/>
              </w:rPr>
            </w:pPr>
            <w:r>
              <w:rPr>
                <w:rFonts w:ascii="Times New Roman" w:hAnsi="Times New Roman" w:cs="Times New Roman"/>
              </w:rPr>
              <w:lastRenderedPageBreak/>
              <w:t>1.7</w:t>
            </w:r>
          </w:p>
        </w:tc>
        <w:tc>
          <w:tcPr>
            <w:tcW w:w="2755" w:type="dxa"/>
          </w:tcPr>
          <w:p w14:paraId="15D060BF" w14:textId="77777777" w:rsidR="00B76A52" w:rsidRPr="00EE4198" w:rsidRDefault="00B76A52" w:rsidP="00D76418">
            <w:pPr>
              <w:spacing w:line="240" w:lineRule="auto"/>
              <w:rPr>
                <w:rFonts w:ascii="Times New Roman" w:eastAsia="MS Mincho" w:hAnsi="Times New Roman" w:cs="Times New Roman"/>
              </w:rPr>
            </w:pPr>
            <w:r w:rsidRPr="00B33CCF">
              <w:rPr>
                <w:rFonts w:ascii="Times New Roman" w:eastAsia="Calibri" w:hAnsi="Times New Roman" w:cs="Times New Roman"/>
                <w:sz w:val="24"/>
                <w:szCs w:val="24"/>
              </w:rPr>
              <w:t xml:space="preserve">Priekinių dantų </w:t>
            </w:r>
            <w:proofErr w:type="spellStart"/>
            <w:r w:rsidRPr="00B33CCF">
              <w:rPr>
                <w:rFonts w:ascii="Times New Roman" w:eastAsia="Calibri" w:hAnsi="Times New Roman" w:cs="Times New Roman"/>
                <w:sz w:val="24"/>
                <w:szCs w:val="24"/>
              </w:rPr>
              <w:t>pjautuvėlis</w:t>
            </w:r>
            <w:proofErr w:type="spellEnd"/>
            <w:r w:rsidRPr="00B33CCF">
              <w:rPr>
                <w:rFonts w:ascii="Times New Roman" w:eastAsia="Calibri" w:hAnsi="Times New Roman" w:cs="Times New Roman"/>
                <w:sz w:val="24"/>
                <w:szCs w:val="24"/>
              </w:rPr>
              <w:t>.</w:t>
            </w:r>
          </w:p>
        </w:tc>
        <w:tc>
          <w:tcPr>
            <w:tcW w:w="3827" w:type="dxa"/>
            <w:vAlign w:val="center"/>
          </w:tcPr>
          <w:p w14:paraId="761C485D"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Dvejomis aštriomis darbinėmis dalimis</w:t>
            </w:r>
          </w:p>
          <w:p w14:paraId="361114D7"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Valyti kietam apnašui virš dantenų ir tarpdančiuose</w:t>
            </w:r>
          </w:p>
          <w:p w14:paraId="48595C17"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Darbinė dalis trikampio formos, galiukas smailas</w:t>
            </w:r>
          </w:p>
          <w:p w14:paraId="272EABFC"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Tiesus kaklelis</w:t>
            </w:r>
          </w:p>
          <w:p w14:paraId="44889CEB" w14:textId="77777777" w:rsidR="00B76A52" w:rsidRPr="00B33CCF" w:rsidRDefault="00B76A52" w:rsidP="00D76418">
            <w:pPr>
              <w:shd w:val="clear" w:color="auto" w:fill="FFFFFF"/>
              <w:spacing w:after="0" w:line="240" w:lineRule="auto"/>
              <w:rPr>
                <w:rFonts w:ascii="Times New Roman" w:eastAsia="Calibri" w:hAnsi="Times New Roman" w:cs="Times New Roman"/>
                <w:sz w:val="24"/>
                <w:szCs w:val="24"/>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p>
          <w:p w14:paraId="47F8A9F4" w14:textId="77777777" w:rsidR="00B76A52" w:rsidRPr="00EE4198" w:rsidRDefault="00B76A52" w:rsidP="00D76418">
            <w:pPr>
              <w:spacing w:line="240" w:lineRule="auto"/>
              <w:rPr>
                <w:rFonts w:ascii="Times New Roman" w:eastAsia="MS Mincho" w:hAnsi="Times New Roman" w:cs="Times New Roman"/>
              </w:rPr>
            </w:pPr>
            <w:r w:rsidRPr="00B33CCF">
              <w:rPr>
                <w:rFonts w:ascii="Times New Roman" w:eastAsia="Calibri" w:hAnsi="Times New Roman" w:cs="Times New Roman"/>
                <w:sz w:val="24"/>
                <w:szCs w:val="24"/>
              </w:rPr>
              <w:t>Atsparūs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299CD387" w14:textId="77777777" w:rsidR="00B76A52" w:rsidRPr="008D55A0" w:rsidRDefault="00B76A52" w:rsidP="00D76418">
            <w:pPr>
              <w:spacing w:line="240" w:lineRule="auto"/>
              <w:rPr>
                <w:rFonts w:ascii="Times New Roman" w:eastAsia="MS Mincho" w:hAnsi="Times New Roman" w:cs="Times New Roman"/>
                <w:highlight w:val="yellow"/>
              </w:rPr>
            </w:pPr>
          </w:p>
        </w:tc>
      </w:tr>
      <w:tr w:rsidR="00B76A52" w:rsidRPr="008D55A0" w14:paraId="09353953" w14:textId="77777777" w:rsidTr="00B76A52">
        <w:trPr>
          <w:trHeight w:val="333"/>
        </w:trPr>
        <w:tc>
          <w:tcPr>
            <w:tcW w:w="784" w:type="dxa"/>
            <w:tcBorders>
              <w:top w:val="single" w:sz="4" w:space="0" w:color="auto"/>
              <w:left w:val="single" w:sz="4" w:space="0" w:color="auto"/>
              <w:bottom w:val="single" w:sz="4" w:space="0" w:color="auto"/>
              <w:right w:val="single" w:sz="4" w:space="0" w:color="auto"/>
            </w:tcBorders>
            <w:vAlign w:val="center"/>
          </w:tcPr>
          <w:p w14:paraId="3DC0998B" w14:textId="77777777" w:rsidR="00B76A52" w:rsidRPr="008D55A0" w:rsidRDefault="00B76A52" w:rsidP="00D76418">
            <w:pPr>
              <w:pStyle w:val="ListParagraph"/>
              <w:tabs>
                <w:tab w:val="left" w:pos="174"/>
                <w:tab w:val="left" w:pos="316"/>
              </w:tabs>
              <w:spacing w:after="0" w:line="240" w:lineRule="auto"/>
              <w:ind w:left="0"/>
              <w:rPr>
                <w:rFonts w:ascii="Times New Roman" w:hAnsi="Times New Roman" w:cs="Times New Roman"/>
              </w:rPr>
            </w:pPr>
            <w:r>
              <w:rPr>
                <w:rFonts w:ascii="Times New Roman" w:hAnsi="Times New Roman" w:cs="Times New Roman"/>
              </w:rPr>
              <w:t>1.8</w:t>
            </w:r>
          </w:p>
        </w:tc>
        <w:tc>
          <w:tcPr>
            <w:tcW w:w="2755" w:type="dxa"/>
          </w:tcPr>
          <w:p w14:paraId="20CF4BF5" w14:textId="77777777" w:rsidR="00B76A52" w:rsidRPr="00EE4198" w:rsidRDefault="00B76A52" w:rsidP="00D76418">
            <w:pPr>
              <w:spacing w:line="240" w:lineRule="auto"/>
              <w:rPr>
                <w:rFonts w:ascii="Times New Roman" w:eastAsia="MS Mincho" w:hAnsi="Times New Roman" w:cs="Times New Roman"/>
              </w:rPr>
            </w:pPr>
            <w:r w:rsidRPr="00B33CCF">
              <w:rPr>
                <w:rFonts w:ascii="Times New Roman" w:eastAsia="Calibri" w:hAnsi="Times New Roman" w:cs="Times New Roman"/>
                <w:sz w:val="24"/>
                <w:szCs w:val="24"/>
              </w:rPr>
              <w:t xml:space="preserve">Universalus </w:t>
            </w:r>
            <w:proofErr w:type="spellStart"/>
            <w:r w:rsidRPr="00B33CCF">
              <w:rPr>
                <w:rFonts w:ascii="Times New Roman" w:eastAsia="Calibri" w:hAnsi="Times New Roman" w:cs="Times New Roman"/>
                <w:sz w:val="24"/>
                <w:szCs w:val="24"/>
              </w:rPr>
              <w:t>pjautuvėlis</w:t>
            </w:r>
            <w:proofErr w:type="spellEnd"/>
            <w:r w:rsidRPr="00B33CCF">
              <w:rPr>
                <w:rFonts w:ascii="Times New Roman" w:eastAsia="Calibri" w:hAnsi="Times New Roman" w:cs="Times New Roman"/>
                <w:sz w:val="24"/>
                <w:szCs w:val="24"/>
              </w:rPr>
              <w:t>.</w:t>
            </w:r>
          </w:p>
        </w:tc>
        <w:tc>
          <w:tcPr>
            <w:tcW w:w="3827" w:type="dxa"/>
            <w:vAlign w:val="center"/>
          </w:tcPr>
          <w:p w14:paraId="4BA1A881"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Dvejomis aštriomis darbinėmis dalimis</w:t>
            </w:r>
          </w:p>
          <w:p w14:paraId="13CA470A" w14:textId="77777777" w:rsidR="00B76A52" w:rsidRPr="00B33CCF" w:rsidRDefault="00B76A52" w:rsidP="00D76418">
            <w:pPr>
              <w:spacing w:after="0" w:line="240" w:lineRule="auto"/>
              <w:rPr>
                <w:rFonts w:ascii="Times New Roman" w:eastAsia="Calibri" w:hAnsi="Times New Roman" w:cs="Times New Roman"/>
                <w:sz w:val="24"/>
                <w:szCs w:val="24"/>
              </w:rPr>
            </w:pPr>
            <w:r w:rsidRPr="00B33CCF">
              <w:rPr>
                <w:rFonts w:ascii="Times New Roman" w:eastAsia="Calibri" w:hAnsi="Times New Roman" w:cs="Times New Roman"/>
                <w:sz w:val="24"/>
                <w:szCs w:val="24"/>
              </w:rPr>
              <w:t>Kotelis išlankstytas, labai plonas darbinis galiukas</w:t>
            </w:r>
          </w:p>
          <w:p w14:paraId="52140CDE" w14:textId="77777777" w:rsidR="00B76A52" w:rsidRPr="00EE4198" w:rsidRDefault="00B76A52" w:rsidP="00D76418">
            <w:pPr>
              <w:spacing w:line="240" w:lineRule="auto"/>
              <w:rPr>
                <w:rFonts w:ascii="Times New Roman" w:hAnsi="Times New Roman" w:cs="Times New Roman"/>
              </w:rPr>
            </w:pPr>
            <w:r w:rsidRPr="009161F2">
              <w:rPr>
                <w:rFonts w:ascii="Times New Roman" w:eastAsia="Calibri" w:hAnsi="Times New Roman" w:cs="Times New Roman"/>
                <w:bCs/>
                <w:sz w:val="24"/>
                <w:szCs w:val="24"/>
              </w:rPr>
              <w:t xml:space="preserve">Darbinė dalis pagaminta iš </w:t>
            </w:r>
            <w:r w:rsidRPr="009161F2">
              <w:rPr>
                <w:rFonts w:ascii="Times New Roman" w:hAnsi="Times New Roman" w:cs="Times New Roman"/>
                <w:bCs/>
                <w:sz w:val="24"/>
                <w:szCs w:val="24"/>
              </w:rPr>
              <w:t xml:space="preserve">nerūdijančio plieno </w:t>
            </w:r>
            <w:r w:rsidRPr="009161F2">
              <w:rPr>
                <w:rFonts w:ascii="Times New Roman" w:eastAsia="Calibri" w:hAnsi="Times New Roman" w:cs="Times New Roman"/>
                <w:bCs/>
                <w:sz w:val="24"/>
                <w:szCs w:val="24"/>
              </w:rPr>
              <w:t xml:space="preserve">arba lygiavertės medžiagos. Rankenėlė ergonomiška, silikoninė, </w:t>
            </w:r>
            <w:r>
              <w:rPr>
                <w:rFonts w:ascii="Times New Roman" w:eastAsia="Calibri" w:hAnsi="Times New Roman" w:cs="Times New Roman"/>
                <w:bCs/>
                <w:sz w:val="24"/>
                <w:szCs w:val="24"/>
              </w:rPr>
              <w:t xml:space="preserve">ne mažiau kaip </w:t>
            </w:r>
            <w:r w:rsidRPr="009161F2">
              <w:rPr>
                <w:rFonts w:ascii="Times New Roman" w:eastAsia="Calibri" w:hAnsi="Times New Roman" w:cs="Times New Roman"/>
                <w:bCs/>
                <w:sz w:val="24"/>
                <w:szCs w:val="24"/>
              </w:rPr>
              <w:t>13,</w:t>
            </w:r>
            <w:r>
              <w:rPr>
                <w:rFonts w:ascii="Times New Roman" w:eastAsia="Calibri" w:hAnsi="Times New Roman" w:cs="Times New Roman"/>
                <w:bCs/>
                <w:sz w:val="24"/>
                <w:szCs w:val="24"/>
              </w:rPr>
              <w:t xml:space="preserve">7 </w:t>
            </w:r>
            <w:r w:rsidRPr="009161F2">
              <w:rPr>
                <w:rFonts w:ascii="Times New Roman" w:eastAsia="Calibri" w:hAnsi="Times New Roman" w:cs="Times New Roman"/>
                <w:bCs/>
                <w:sz w:val="24"/>
                <w:szCs w:val="24"/>
              </w:rPr>
              <w:t>mm skersmens</w:t>
            </w:r>
            <w:r w:rsidRPr="00B33CCF">
              <w:rPr>
                <w:rFonts w:ascii="Times New Roman" w:eastAsia="Calibri" w:hAnsi="Times New Roman" w:cs="Times New Roman"/>
                <w:sz w:val="24"/>
                <w:szCs w:val="24"/>
              </w:rPr>
              <w:t xml:space="preserve"> Atsparūs dezinfekcijai ir sterilizacijai</w:t>
            </w:r>
          </w:p>
        </w:tc>
        <w:tc>
          <w:tcPr>
            <w:tcW w:w="2357" w:type="dxa"/>
            <w:tcBorders>
              <w:top w:val="single" w:sz="4" w:space="0" w:color="auto"/>
              <w:left w:val="single" w:sz="4" w:space="0" w:color="auto"/>
              <w:bottom w:val="single" w:sz="4" w:space="0" w:color="auto"/>
              <w:right w:val="single" w:sz="4" w:space="0" w:color="auto"/>
            </w:tcBorders>
            <w:vAlign w:val="center"/>
          </w:tcPr>
          <w:p w14:paraId="663E905D" w14:textId="77777777" w:rsidR="00B76A52" w:rsidRPr="008D55A0" w:rsidRDefault="00B76A52" w:rsidP="00D76418">
            <w:pPr>
              <w:spacing w:line="240" w:lineRule="auto"/>
              <w:rPr>
                <w:rFonts w:ascii="Times New Roman" w:eastAsia="MS Mincho" w:hAnsi="Times New Roman" w:cs="Times New Roman"/>
                <w:highlight w:val="yellow"/>
              </w:rPr>
            </w:pPr>
          </w:p>
        </w:tc>
      </w:tr>
      <w:tr w:rsidR="00B76A52" w:rsidRPr="008D55A0" w14:paraId="0E0EBB8F" w14:textId="77777777" w:rsidTr="00B76A52">
        <w:trPr>
          <w:trHeight w:val="337"/>
        </w:trPr>
        <w:tc>
          <w:tcPr>
            <w:tcW w:w="784" w:type="dxa"/>
            <w:tcBorders>
              <w:top w:val="single" w:sz="4" w:space="0" w:color="auto"/>
              <w:left w:val="single" w:sz="4" w:space="0" w:color="auto"/>
              <w:bottom w:val="single" w:sz="4" w:space="0" w:color="auto"/>
              <w:right w:val="single" w:sz="4" w:space="0" w:color="auto"/>
            </w:tcBorders>
            <w:vAlign w:val="center"/>
          </w:tcPr>
          <w:p w14:paraId="59E4CA17" w14:textId="77777777" w:rsidR="00B76A52" w:rsidRPr="008D55A0" w:rsidRDefault="00B76A52" w:rsidP="00D76418">
            <w:pPr>
              <w:pStyle w:val="ListParagraph"/>
              <w:tabs>
                <w:tab w:val="left" w:pos="174"/>
                <w:tab w:val="left" w:pos="316"/>
              </w:tabs>
              <w:spacing w:after="0" w:line="240" w:lineRule="auto"/>
              <w:ind w:left="0"/>
              <w:rPr>
                <w:rFonts w:ascii="Times New Roman" w:hAnsi="Times New Roman" w:cs="Times New Roman"/>
              </w:rPr>
            </w:pPr>
            <w:r>
              <w:rPr>
                <w:rFonts w:ascii="Times New Roman" w:hAnsi="Times New Roman" w:cs="Times New Roman"/>
              </w:rPr>
              <w:t>1.9</w:t>
            </w:r>
          </w:p>
        </w:tc>
        <w:tc>
          <w:tcPr>
            <w:tcW w:w="2755" w:type="dxa"/>
          </w:tcPr>
          <w:p w14:paraId="3929C340" w14:textId="77777777" w:rsidR="00B76A52" w:rsidRPr="00EE4198" w:rsidRDefault="00B76A52" w:rsidP="00D76418">
            <w:pPr>
              <w:spacing w:line="240" w:lineRule="auto"/>
              <w:rPr>
                <w:rFonts w:ascii="Times New Roman" w:hAnsi="Times New Roman" w:cs="Times New Roman"/>
              </w:rPr>
            </w:pPr>
            <w:r w:rsidRPr="00B33CCF">
              <w:rPr>
                <w:rFonts w:ascii="Times New Roman" w:eastAsia="Calibri" w:hAnsi="Times New Roman" w:cs="Times New Roman"/>
                <w:sz w:val="24"/>
                <w:szCs w:val="24"/>
              </w:rPr>
              <w:t>Garantija turi būti ne mažiau kaip</w:t>
            </w:r>
          </w:p>
        </w:tc>
        <w:tc>
          <w:tcPr>
            <w:tcW w:w="3827" w:type="dxa"/>
            <w:vAlign w:val="center"/>
          </w:tcPr>
          <w:p w14:paraId="12344180" w14:textId="77777777" w:rsidR="00B76A52" w:rsidRPr="00EE4198" w:rsidRDefault="00B76A52" w:rsidP="00D76418">
            <w:pPr>
              <w:spacing w:line="240" w:lineRule="auto"/>
              <w:rPr>
                <w:rFonts w:ascii="Times New Roman" w:hAnsi="Times New Roman" w:cs="Times New Roman"/>
              </w:rPr>
            </w:pPr>
            <w:r w:rsidRPr="00B33CCF">
              <w:rPr>
                <w:rFonts w:ascii="Times New Roman" w:eastAsia="Calibri" w:hAnsi="Times New Roman" w:cs="Times New Roman"/>
                <w:sz w:val="24"/>
                <w:szCs w:val="24"/>
              </w:rPr>
              <w:t>6 mėn.</w:t>
            </w:r>
          </w:p>
        </w:tc>
        <w:tc>
          <w:tcPr>
            <w:tcW w:w="2357" w:type="dxa"/>
            <w:tcBorders>
              <w:top w:val="single" w:sz="4" w:space="0" w:color="auto"/>
              <w:left w:val="single" w:sz="4" w:space="0" w:color="auto"/>
              <w:bottom w:val="single" w:sz="4" w:space="0" w:color="auto"/>
              <w:right w:val="single" w:sz="4" w:space="0" w:color="auto"/>
            </w:tcBorders>
            <w:vAlign w:val="center"/>
          </w:tcPr>
          <w:p w14:paraId="79C17768" w14:textId="77777777" w:rsidR="00B76A52" w:rsidRPr="008D55A0" w:rsidRDefault="00B76A52" w:rsidP="00D76418">
            <w:pPr>
              <w:spacing w:line="240" w:lineRule="auto"/>
              <w:rPr>
                <w:rFonts w:ascii="Times New Roman" w:eastAsia="MS Mincho" w:hAnsi="Times New Roman" w:cs="Times New Roman"/>
              </w:rPr>
            </w:pPr>
          </w:p>
        </w:tc>
      </w:tr>
      <w:bookmarkEnd w:id="0"/>
      <w:bookmarkEnd w:id="1"/>
    </w:tbl>
    <w:p w14:paraId="663E0A47" w14:textId="77777777" w:rsidR="00B76A52" w:rsidRDefault="00B76A52" w:rsidP="00B76A52">
      <w:pPr>
        <w:rPr>
          <w:rFonts w:ascii="Times New Roman" w:eastAsia="Calibri" w:hAnsi="Times New Roman" w:cs="Times New Roman"/>
          <w:sz w:val="24"/>
          <w:szCs w:val="24"/>
          <w:lang w:eastAsia="lt-LT"/>
        </w:rPr>
      </w:pPr>
    </w:p>
    <w:p w14:paraId="13BF2C7F" w14:textId="2131B166" w:rsidR="008D706B" w:rsidRPr="00206B1B" w:rsidRDefault="00531249">
      <w:pPr>
        <w:rPr>
          <w:rFonts w:ascii="Times New Roman" w:eastAsia="Calibri" w:hAnsi="Times New Roman" w:cs="Times New Roman"/>
          <w:sz w:val="24"/>
          <w:szCs w:val="24"/>
          <w:lang w:eastAsia="lt-LT"/>
        </w:rPr>
      </w:pPr>
      <w:r w:rsidRPr="00531249">
        <w:rPr>
          <w:rFonts w:ascii="Times New Roman" w:eastAsia="Calibri" w:hAnsi="Times New Roman" w:cs="Times New Roman"/>
          <w:sz w:val="24"/>
          <w:szCs w:val="24"/>
          <w:lang w:eastAsia="lt-LT"/>
        </w:rPr>
        <w:t xml:space="preserve">Reikalavimą, kad odontologiniai instrumentai būtų pagaminti iš nerūdijančio plieno, t. y. techninės specifikacijos  lentelės 1.8. punkte nurodytą reikalavimą, Perkančioji organizacija laiko aplinkos apsaugos kriterijumi, nustatytu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papunktyje nurodytus aplinkosauginius principus – prekė yra tvirta, funkcionali, tinka naudoti daug kartų.  </w:t>
      </w:r>
      <w:r w:rsidR="00B76A52" w:rsidRPr="00295C77">
        <w:rPr>
          <w:rFonts w:ascii="Times New Roman" w:eastAsia="Calibri" w:hAnsi="Times New Roman" w:cs="Times New Roman"/>
          <w:sz w:val="24"/>
          <w:szCs w:val="24"/>
          <w:lang w:eastAsia="lt-LT"/>
        </w:rPr>
        <w:t xml:space="preserve"> </w:t>
      </w:r>
    </w:p>
    <w:sectPr w:rsidR="008D706B" w:rsidRPr="00206B1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350FD"/>
    <w:multiLevelType w:val="hybridMultilevel"/>
    <w:tmpl w:val="D47C56A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1362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B1"/>
    <w:rsid w:val="00130B8D"/>
    <w:rsid w:val="001A27B1"/>
    <w:rsid w:val="00206B1B"/>
    <w:rsid w:val="00531249"/>
    <w:rsid w:val="008D706B"/>
    <w:rsid w:val="00B76A52"/>
    <w:rsid w:val="00D62E0C"/>
    <w:rsid w:val="00F419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851E8"/>
  <w15:chartTrackingRefBased/>
  <w15:docId w15:val="{CB8560F7-C2BC-4271-A57B-1341C64E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A52"/>
    <w:pPr>
      <w:spacing w:line="259" w:lineRule="auto"/>
    </w:pPr>
    <w:rPr>
      <w:kern w:val="0"/>
      <w:sz w:val="22"/>
      <w:szCs w:val="22"/>
      <w14:ligatures w14:val="none"/>
    </w:rPr>
  </w:style>
  <w:style w:type="paragraph" w:styleId="Heading1">
    <w:name w:val="heading 1"/>
    <w:basedOn w:val="Normal"/>
    <w:next w:val="Normal"/>
    <w:link w:val="Heading1Char"/>
    <w:uiPriority w:val="9"/>
    <w:qFormat/>
    <w:rsid w:val="001A2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2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27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27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27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27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27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27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27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7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27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27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27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27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2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27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2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27B1"/>
    <w:rPr>
      <w:rFonts w:eastAsiaTheme="majorEastAsia" w:cstheme="majorBidi"/>
      <w:color w:val="272727" w:themeColor="text1" w:themeTint="D8"/>
    </w:rPr>
  </w:style>
  <w:style w:type="paragraph" w:styleId="Title">
    <w:name w:val="Title"/>
    <w:basedOn w:val="Normal"/>
    <w:next w:val="Normal"/>
    <w:link w:val="TitleChar"/>
    <w:uiPriority w:val="10"/>
    <w:qFormat/>
    <w:rsid w:val="001A2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2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27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2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27B1"/>
    <w:pPr>
      <w:spacing w:before="160"/>
      <w:jc w:val="center"/>
    </w:pPr>
    <w:rPr>
      <w:i/>
      <w:iCs/>
      <w:color w:val="404040" w:themeColor="text1" w:themeTint="BF"/>
    </w:rPr>
  </w:style>
  <w:style w:type="character" w:customStyle="1" w:styleId="QuoteChar">
    <w:name w:val="Quote Char"/>
    <w:basedOn w:val="DefaultParagraphFont"/>
    <w:link w:val="Quote"/>
    <w:uiPriority w:val="29"/>
    <w:rsid w:val="001A27B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1A27B1"/>
    <w:pPr>
      <w:ind w:left="720"/>
      <w:contextualSpacing/>
    </w:pPr>
  </w:style>
  <w:style w:type="character" w:styleId="IntenseEmphasis">
    <w:name w:val="Intense Emphasis"/>
    <w:basedOn w:val="DefaultParagraphFont"/>
    <w:uiPriority w:val="21"/>
    <w:qFormat/>
    <w:rsid w:val="001A27B1"/>
    <w:rPr>
      <w:i/>
      <w:iCs/>
      <w:color w:val="0F4761" w:themeColor="accent1" w:themeShade="BF"/>
    </w:rPr>
  </w:style>
  <w:style w:type="paragraph" w:styleId="IntenseQuote">
    <w:name w:val="Intense Quote"/>
    <w:basedOn w:val="Normal"/>
    <w:next w:val="Normal"/>
    <w:link w:val="IntenseQuoteChar"/>
    <w:uiPriority w:val="30"/>
    <w:qFormat/>
    <w:rsid w:val="001A2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27B1"/>
    <w:rPr>
      <w:i/>
      <w:iCs/>
      <w:color w:val="0F4761" w:themeColor="accent1" w:themeShade="BF"/>
    </w:rPr>
  </w:style>
  <w:style w:type="character" w:styleId="IntenseReference">
    <w:name w:val="Intense Reference"/>
    <w:basedOn w:val="DefaultParagraphFont"/>
    <w:uiPriority w:val="32"/>
    <w:qFormat/>
    <w:rsid w:val="001A27B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B76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2781</Words>
  <Characters>1586</Characters>
  <Application>Microsoft Office Word</Application>
  <DocSecurity>0</DocSecurity>
  <Lines>13</Lines>
  <Paragraphs>8</Paragraphs>
  <ScaleCrop>false</ScaleCrop>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Valiulienė</dc:creator>
  <cp:keywords/>
  <dc:description/>
  <cp:lastModifiedBy>Gintarė Valiulienė</cp:lastModifiedBy>
  <cp:revision>4</cp:revision>
  <dcterms:created xsi:type="dcterms:W3CDTF">2026-06-25T11:10:00Z</dcterms:created>
  <dcterms:modified xsi:type="dcterms:W3CDTF">2026-07-10T07:09:00Z</dcterms:modified>
</cp:coreProperties>
</file>